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D26B26F" w14:textId="472C309D" w:rsidR="00CA23E7" w:rsidRPr="00B06DAE" w:rsidRDefault="002F205B" w:rsidP="002F205B">
      <w:pPr>
        <w:jc w:val="center"/>
        <w:rPr>
          <w:rFonts w:ascii="Verdana" w:eastAsia="Calibri" w:hAnsi="Verdana" w:cs="Calibri"/>
          <w:b/>
        </w:rPr>
      </w:pPr>
      <w:r w:rsidRPr="00B06DAE">
        <w:rPr>
          <w:rFonts w:ascii="Verdana" w:eastAsia="Calibri" w:hAnsi="Verdana" w:cs="Calibri"/>
          <w:b/>
        </w:rPr>
        <w:t>IEEE P7005 Working Group</w:t>
      </w:r>
    </w:p>
    <w:p w14:paraId="0551D766" w14:textId="27717546" w:rsidR="002F205B" w:rsidRPr="00B06DAE" w:rsidRDefault="002F205B" w:rsidP="002F205B">
      <w:pPr>
        <w:jc w:val="center"/>
        <w:rPr>
          <w:rFonts w:ascii="Verdana" w:eastAsia="Calibri" w:hAnsi="Verdana" w:cs="Calibri"/>
          <w:b/>
        </w:rPr>
      </w:pPr>
      <w:r w:rsidRPr="00B06DAE">
        <w:rPr>
          <w:rFonts w:ascii="Verdana" w:eastAsia="Calibri" w:hAnsi="Verdana" w:cs="Calibri"/>
          <w:b/>
        </w:rPr>
        <w:t xml:space="preserve">Meeting </w:t>
      </w:r>
      <w:r w:rsidR="00913ABE" w:rsidRPr="00B06DAE">
        <w:rPr>
          <w:rFonts w:ascii="Verdana" w:eastAsia="Calibri" w:hAnsi="Verdana" w:cs="Calibri"/>
          <w:b/>
        </w:rPr>
        <w:t>Agenda</w:t>
      </w:r>
      <w:r w:rsidR="009D37B9" w:rsidRPr="00B06DAE">
        <w:rPr>
          <w:rFonts w:ascii="Verdana" w:eastAsia="Calibri" w:hAnsi="Verdana" w:cs="Calibri"/>
          <w:b/>
        </w:rPr>
        <w:t xml:space="preserve"> - DRAFT</w:t>
      </w:r>
    </w:p>
    <w:p w14:paraId="2A7B4DE6" w14:textId="47C14FD7" w:rsidR="002F205B" w:rsidRPr="00B06DAE" w:rsidRDefault="00913ABE" w:rsidP="002F205B">
      <w:pPr>
        <w:jc w:val="center"/>
        <w:rPr>
          <w:rFonts w:ascii="Verdana" w:eastAsia="Calibri" w:hAnsi="Verdana" w:cs="Calibri"/>
          <w:b/>
        </w:rPr>
      </w:pPr>
      <w:r w:rsidRPr="00B06DAE">
        <w:rPr>
          <w:rFonts w:ascii="Verdana" w:eastAsia="Calibri" w:hAnsi="Verdana" w:cs="Calibri"/>
          <w:b/>
        </w:rPr>
        <w:t>1</w:t>
      </w:r>
      <w:r w:rsidR="00F07CB9" w:rsidRPr="00B06DAE">
        <w:rPr>
          <w:rFonts w:ascii="Verdana" w:eastAsia="Calibri" w:hAnsi="Verdana" w:cs="Calibri"/>
          <w:b/>
        </w:rPr>
        <w:t>3</w:t>
      </w:r>
      <w:r w:rsidR="002F205B" w:rsidRPr="00B06DAE">
        <w:rPr>
          <w:rFonts w:ascii="Verdana" w:eastAsia="Calibri" w:hAnsi="Verdana" w:cs="Calibri"/>
          <w:b/>
        </w:rPr>
        <w:t xml:space="preserve"> </w:t>
      </w:r>
      <w:r w:rsidR="00F07CB9" w:rsidRPr="00B06DAE">
        <w:rPr>
          <w:rFonts w:ascii="Verdana" w:eastAsia="Calibri" w:hAnsi="Verdana" w:cs="Calibri"/>
          <w:b/>
        </w:rPr>
        <w:t>November</w:t>
      </w:r>
      <w:r w:rsidR="002F205B" w:rsidRPr="00B06DAE">
        <w:rPr>
          <w:rFonts w:ascii="Verdana" w:eastAsia="Calibri" w:hAnsi="Verdana" w:cs="Calibri"/>
          <w:b/>
        </w:rPr>
        <w:t xml:space="preserve"> 2017 / 9:00 A.M. – 10:30 A.M. EDT</w:t>
      </w:r>
    </w:p>
    <w:p w14:paraId="41DEDA36" w14:textId="07196969" w:rsidR="002F205B" w:rsidRPr="00B06DAE" w:rsidRDefault="002F205B" w:rsidP="002F205B">
      <w:pPr>
        <w:jc w:val="center"/>
        <w:rPr>
          <w:rFonts w:ascii="Verdana" w:eastAsia="Calibri" w:hAnsi="Verdana" w:cs="Calibri"/>
          <w:b/>
        </w:rPr>
      </w:pPr>
      <w:r w:rsidRPr="00B06DAE">
        <w:rPr>
          <w:rFonts w:ascii="Verdana" w:eastAsia="Calibri" w:hAnsi="Verdana" w:cs="Calibri"/>
          <w:b/>
        </w:rPr>
        <w:t>Teleconference</w:t>
      </w:r>
    </w:p>
    <w:p w14:paraId="74ED86C2" w14:textId="00072B52" w:rsidR="002F205B" w:rsidRPr="00B06DAE" w:rsidRDefault="002F205B" w:rsidP="002F205B">
      <w:pPr>
        <w:jc w:val="center"/>
        <w:rPr>
          <w:rFonts w:ascii="Verdana" w:eastAsia="Calibri" w:hAnsi="Verdana" w:cs="Calibri"/>
          <w:b/>
        </w:rPr>
      </w:pPr>
    </w:p>
    <w:p w14:paraId="2E159E5D" w14:textId="77777777" w:rsidR="002F205B" w:rsidRPr="00B06DAE" w:rsidRDefault="002F205B" w:rsidP="002F205B">
      <w:pPr>
        <w:jc w:val="center"/>
        <w:rPr>
          <w:rFonts w:ascii="Verdana" w:eastAsia="Calibri" w:hAnsi="Verdana" w:cs="Calibri"/>
          <w:b/>
        </w:rPr>
      </w:pPr>
    </w:p>
    <w:p w14:paraId="2D48B920" w14:textId="1B5F6609" w:rsidR="002F205B" w:rsidRPr="00B06DAE" w:rsidRDefault="002F205B" w:rsidP="002F205B">
      <w:pPr>
        <w:pStyle w:val="ListParagraph"/>
        <w:numPr>
          <w:ilvl w:val="0"/>
          <w:numId w:val="18"/>
        </w:numPr>
        <w:rPr>
          <w:rFonts w:ascii="Verdana" w:eastAsia="Calibri" w:hAnsi="Verdana" w:cs="Calibri"/>
          <w:b/>
        </w:rPr>
      </w:pPr>
      <w:r w:rsidRPr="00B06DAE">
        <w:rPr>
          <w:rFonts w:ascii="Verdana" w:eastAsia="Calibri" w:hAnsi="Verdana" w:cs="Calibri"/>
          <w:b/>
        </w:rPr>
        <w:t>Call to Order</w:t>
      </w:r>
      <w:r w:rsidR="00B06DAE">
        <w:rPr>
          <w:rFonts w:ascii="Verdana" w:eastAsia="Calibri" w:hAnsi="Verdana" w:cs="Calibri"/>
          <w:b/>
        </w:rPr>
        <w:br/>
      </w:r>
      <w:r w:rsidR="00B06DAE">
        <w:rPr>
          <w:rFonts w:ascii="Verdana" w:eastAsia="Calibri" w:hAnsi="Verdana" w:cs="Calibri"/>
        </w:rPr>
        <w:t>The meeting was called to order at 9:00 AM.</w:t>
      </w:r>
    </w:p>
    <w:p w14:paraId="6582C49A" w14:textId="77777777" w:rsidR="009D37B9" w:rsidRPr="00B06DAE" w:rsidRDefault="009D37B9" w:rsidP="002F205B">
      <w:pPr>
        <w:ind w:left="1800"/>
        <w:rPr>
          <w:rFonts w:ascii="Verdana" w:eastAsia="Calibri" w:hAnsi="Verdana" w:cs="Calibri"/>
        </w:rPr>
      </w:pPr>
    </w:p>
    <w:p w14:paraId="44DC236E" w14:textId="14C22C54" w:rsidR="002F205B" w:rsidRPr="00B06DAE" w:rsidRDefault="002F205B" w:rsidP="002F205B">
      <w:pPr>
        <w:pStyle w:val="ListParagraph"/>
        <w:numPr>
          <w:ilvl w:val="0"/>
          <w:numId w:val="18"/>
        </w:numPr>
        <w:rPr>
          <w:rFonts w:ascii="Verdana" w:eastAsia="Calibri" w:hAnsi="Verdana" w:cs="Calibri"/>
          <w:b/>
        </w:rPr>
      </w:pPr>
      <w:r w:rsidRPr="00B06DAE">
        <w:rPr>
          <w:rFonts w:ascii="Verdana" w:eastAsia="Calibri" w:hAnsi="Verdana" w:cs="Calibri"/>
          <w:b/>
        </w:rPr>
        <w:t xml:space="preserve">Roll Call and </w:t>
      </w:r>
      <w:hyperlink r:id="rId8" w:history="1">
        <w:r w:rsidRPr="00B06DAE">
          <w:rPr>
            <w:rStyle w:val="Hyperlink"/>
            <w:rFonts w:ascii="Verdana" w:eastAsia="Calibri" w:hAnsi="Verdana" w:cs="Calibri"/>
          </w:rPr>
          <w:t>Affiliation</w:t>
        </w:r>
      </w:hyperlink>
      <w:r w:rsidRPr="00B06DAE">
        <w:rPr>
          <w:rFonts w:ascii="Verdana" w:eastAsia="Calibri" w:hAnsi="Verdana" w:cs="Calibri"/>
          <w:b/>
        </w:rPr>
        <w:t xml:space="preserve"> Declarations</w:t>
      </w:r>
      <w:r w:rsidR="00B06DAE">
        <w:rPr>
          <w:rFonts w:ascii="Verdana" w:eastAsia="Calibri" w:hAnsi="Verdana" w:cs="Calibri"/>
          <w:b/>
        </w:rPr>
        <w:br/>
      </w:r>
      <w:r w:rsidR="00B06DAE">
        <w:rPr>
          <w:rFonts w:ascii="Verdana" w:eastAsia="Calibri" w:hAnsi="Verdana" w:cs="Calibri"/>
        </w:rPr>
        <w:t xml:space="preserve">Meeting attendees and current member voting statuses are listed on page </w:t>
      </w:r>
      <w:r w:rsidR="00CE56C9">
        <w:rPr>
          <w:rFonts w:ascii="Verdana" w:eastAsia="Calibri" w:hAnsi="Verdana" w:cs="Calibri"/>
        </w:rPr>
        <w:t>2</w:t>
      </w:r>
      <w:r w:rsidR="00B06DAE">
        <w:rPr>
          <w:rFonts w:ascii="Verdana" w:eastAsia="Calibri" w:hAnsi="Verdana" w:cs="Calibri"/>
        </w:rPr>
        <w:t xml:space="preserve"> of the meeting minutes. </w:t>
      </w:r>
    </w:p>
    <w:p w14:paraId="26B5A648" w14:textId="234990FA" w:rsidR="002F205B" w:rsidRPr="00B06DAE" w:rsidRDefault="002F205B" w:rsidP="002F205B">
      <w:pPr>
        <w:ind w:left="1800"/>
        <w:rPr>
          <w:rFonts w:ascii="Verdana" w:eastAsia="Calibri" w:hAnsi="Verdana" w:cs="Calibri"/>
        </w:rPr>
      </w:pPr>
    </w:p>
    <w:p w14:paraId="057850DF" w14:textId="44C5A109" w:rsidR="002F205B" w:rsidRPr="00B06DAE" w:rsidRDefault="002F205B" w:rsidP="002F205B">
      <w:pPr>
        <w:pStyle w:val="ListParagraph"/>
        <w:numPr>
          <w:ilvl w:val="0"/>
          <w:numId w:val="18"/>
        </w:numPr>
        <w:rPr>
          <w:rFonts w:ascii="Verdana" w:eastAsia="Calibri" w:hAnsi="Verdana" w:cs="Calibri"/>
          <w:b/>
        </w:rPr>
      </w:pPr>
      <w:r w:rsidRPr="00B06DAE">
        <w:rPr>
          <w:rFonts w:ascii="Verdana" w:eastAsia="Calibri" w:hAnsi="Verdana" w:cs="Calibri"/>
          <w:b/>
        </w:rPr>
        <w:t>Approval of Agenda</w:t>
      </w:r>
      <w:r w:rsidR="00B06DAE">
        <w:rPr>
          <w:rFonts w:ascii="Verdana" w:eastAsia="Calibri" w:hAnsi="Verdana" w:cs="Calibri"/>
          <w:b/>
        </w:rPr>
        <w:br/>
      </w:r>
      <w:r w:rsidR="00B06DAE">
        <w:rPr>
          <w:rFonts w:ascii="Verdana" w:eastAsia="Calibri" w:hAnsi="Verdana" w:cs="Calibri"/>
          <w:b/>
          <w:i/>
        </w:rPr>
        <w:t xml:space="preserve">Motion to approve the meeting agenda. </w:t>
      </w:r>
      <w:r w:rsidR="00B06DAE">
        <w:rPr>
          <w:rFonts w:ascii="Verdana" w:eastAsia="Calibri" w:hAnsi="Verdana" w:cs="Calibri"/>
        </w:rPr>
        <w:t xml:space="preserve">The agenda was approved as submitted without objection. </w:t>
      </w:r>
    </w:p>
    <w:p w14:paraId="2259DEBE" w14:textId="77777777" w:rsidR="009D37B9" w:rsidRPr="00B06DAE" w:rsidRDefault="009D37B9" w:rsidP="002F205B">
      <w:pPr>
        <w:ind w:left="1800"/>
        <w:rPr>
          <w:rFonts w:ascii="Verdana" w:eastAsia="Calibri" w:hAnsi="Verdana" w:cs="Calibri"/>
        </w:rPr>
      </w:pPr>
    </w:p>
    <w:p w14:paraId="7138C8FC" w14:textId="565ECA98" w:rsidR="002F205B" w:rsidRPr="00B06DAE" w:rsidRDefault="0060547F" w:rsidP="002F205B">
      <w:pPr>
        <w:pStyle w:val="ListParagraph"/>
        <w:numPr>
          <w:ilvl w:val="0"/>
          <w:numId w:val="18"/>
        </w:numPr>
        <w:rPr>
          <w:rFonts w:ascii="Verdana" w:eastAsia="Calibri" w:hAnsi="Verdana" w:cs="Calibri"/>
          <w:b/>
        </w:rPr>
      </w:pPr>
      <w:r w:rsidRPr="00B06DAE">
        <w:rPr>
          <w:rFonts w:ascii="Verdana" w:eastAsia="Calibri" w:hAnsi="Verdana" w:cs="Calibri"/>
          <w:b/>
        </w:rPr>
        <w:t xml:space="preserve">IEEE Patent Policy </w:t>
      </w:r>
      <w:r w:rsidRPr="00B06DAE">
        <w:rPr>
          <w:rFonts w:ascii="Verdana" w:eastAsia="Calibri" w:hAnsi="Verdana" w:cs="Calibri"/>
        </w:rPr>
        <w:t>(</w:t>
      </w:r>
      <w:hyperlink r:id="rId9" w:history="1">
        <w:r w:rsidRPr="00B06DAE">
          <w:rPr>
            <w:rStyle w:val="Hyperlink"/>
            <w:rFonts w:ascii="Verdana" w:eastAsia="Calibri" w:hAnsi="Verdana" w:cs="Calibri"/>
          </w:rPr>
          <w:t>Call for Patents</w:t>
        </w:r>
      </w:hyperlink>
      <w:r w:rsidRPr="00B06DAE">
        <w:rPr>
          <w:rFonts w:ascii="Verdana" w:eastAsia="Calibri" w:hAnsi="Verdana" w:cs="Calibri"/>
        </w:rPr>
        <w:t>)</w:t>
      </w:r>
    </w:p>
    <w:p w14:paraId="48243131" w14:textId="458FA196" w:rsidR="002F205B" w:rsidRPr="00B06DAE" w:rsidRDefault="00B06DAE" w:rsidP="00B06DAE">
      <w:pPr>
        <w:pStyle w:val="BodyTextIndent"/>
      </w:pPr>
      <w:r>
        <w:t xml:space="preserve">The call for patents was raised; no on raised any concerns or any comments for consideration. </w:t>
      </w:r>
    </w:p>
    <w:p w14:paraId="24CD9D58" w14:textId="77777777" w:rsidR="009D37B9" w:rsidRPr="00B06DAE" w:rsidRDefault="009D37B9" w:rsidP="002F205B">
      <w:pPr>
        <w:ind w:left="1800"/>
        <w:rPr>
          <w:rFonts w:ascii="Verdana" w:eastAsia="Calibri" w:hAnsi="Verdana" w:cs="Calibri"/>
        </w:rPr>
      </w:pPr>
    </w:p>
    <w:p w14:paraId="5D71A45D" w14:textId="3CAEFC81" w:rsidR="0060547F" w:rsidRPr="00B06DAE" w:rsidRDefault="0060547F" w:rsidP="0060547F">
      <w:pPr>
        <w:pStyle w:val="ListParagraph"/>
        <w:numPr>
          <w:ilvl w:val="0"/>
          <w:numId w:val="18"/>
        </w:numPr>
        <w:rPr>
          <w:rFonts w:ascii="Verdana" w:eastAsia="Calibri" w:hAnsi="Verdana" w:cs="Calibri"/>
          <w:b/>
        </w:rPr>
      </w:pPr>
      <w:bookmarkStart w:id="0" w:name="_Hlk497130116"/>
      <w:r w:rsidRPr="00B06DAE">
        <w:rPr>
          <w:rFonts w:ascii="Verdana" w:eastAsia="Calibri" w:hAnsi="Verdana" w:cs="Calibri"/>
          <w:b/>
        </w:rPr>
        <w:t xml:space="preserve">Approval of </w:t>
      </w:r>
      <w:r w:rsidR="00F07CB9" w:rsidRPr="00B06DAE">
        <w:rPr>
          <w:rFonts w:ascii="Verdana" w:eastAsia="Calibri" w:hAnsi="Verdana" w:cs="Calibri"/>
          <w:b/>
        </w:rPr>
        <w:t>16 October</w:t>
      </w:r>
      <w:r w:rsidRPr="00B06DAE">
        <w:rPr>
          <w:rFonts w:ascii="Verdana" w:eastAsia="Calibri" w:hAnsi="Verdana" w:cs="Calibri"/>
          <w:b/>
        </w:rPr>
        <w:t xml:space="preserve"> </w:t>
      </w:r>
      <w:bookmarkEnd w:id="0"/>
      <w:r w:rsidRPr="00B06DAE">
        <w:rPr>
          <w:rFonts w:ascii="Verdana" w:eastAsia="Calibri" w:hAnsi="Verdana" w:cs="Calibri"/>
          <w:b/>
        </w:rPr>
        <w:t>Meeting Minutes</w:t>
      </w:r>
    </w:p>
    <w:p w14:paraId="66805016" w14:textId="77777777" w:rsidR="009D37B9" w:rsidRPr="00B06DAE" w:rsidRDefault="009D37B9" w:rsidP="002F205B">
      <w:pPr>
        <w:ind w:left="1800"/>
        <w:rPr>
          <w:rFonts w:ascii="Verdana" w:eastAsia="Calibri" w:hAnsi="Verdana" w:cs="Calibri"/>
        </w:rPr>
      </w:pPr>
    </w:p>
    <w:p w14:paraId="5B4CA609" w14:textId="5F198F5F" w:rsidR="0060547F" w:rsidRPr="00B06DAE" w:rsidRDefault="00913ABE" w:rsidP="0060547F">
      <w:pPr>
        <w:pStyle w:val="ListParagraph"/>
        <w:numPr>
          <w:ilvl w:val="0"/>
          <w:numId w:val="18"/>
        </w:numPr>
        <w:rPr>
          <w:rFonts w:ascii="Verdana" w:eastAsia="Calibri" w:hAnsi="Verdana" w:cs="Calibri"/>
          <w:b/>
        </w:rPr>
      </w:pPr>
      <w:bookmarkStart w:id="1" w:name="_Hlk497130178"/>
      <w:r w:rsidRPr="00B06DAE">
        <w:rPr>
          <w:rFonts w:ascii="Verdana" w:eastAsia="Calibri" w:hAnsi="Verdana" w:cs="Calibri"/>
          <w:b/>
        </w:rPr>
        <w:t>Subgroup Updates</w:t>
      </w:r>
    </w:p>
    <w:p w14:paraId="186151BA" w14:textId="058A05C3" w:rsidR="00913ABE" w:rsidRPr="00B06DAE" w:rsidRDefault="00913ABE" w:rsidP="00913ABE">
      <w:pPr>
        <w:pStyle w:val="ListParagraph"/>
        <w:numPr>
          <w:ilvl w:val="0"/>
          <w:numId w:val="19"/>
        </w:numPr>
        <w:rPr>
          <w:rFonts w:ascii="Verdana" w:eastAsia="Calibri" w:hAnsi="Verdana" w:cs="Calibri"/>
        </w:rPr>
      </w:pPr>
      <w:r w:rsidRPr="00B06DAE">
        <w:rPr>
          <w:rFonts w:ascii="Verdana" w:eastAsia="Calibri" w:hAnsi="Verdana" w:cs="Calibri"/>
        </w:rPr>
        <w:t>Council of Europe – Christina Colclough</w:t>
      </w:r>
      <w:r w:rsidR="00B06DAE">
        <w:rPr>
          <w:rFonts w:ascii="Verdana" w:eastAsia="Calibri" w:hAnsi="Verdana" w:cs="Calibri"/>
        </w:rPr>
        <w:br/>
        <w:t xml:space="preserve">Nothing to report. </w:t>
      </w:r>
      <w:r w:rsidR="00B06DAE">
        <w:rPr>
          <w:rFonts w:ascii="Verdana" w:eastAsia="Calibri" w:hAnsi="Verdana" w:cs="Calibri"/>
        </w:rPr>
        <w:br/>
      </w:r>
    </w:p>
    <w:p w14:paraId="4C2187EF" w14:textId="7FCF3F53" w:rsidR="00B775EA" w:rsidRPr="00B06DAE" w:rsidRDefault="00B775EA" w:rsidP="00913ABE">
      <w:pPr>
        <w:pStyle w:val="ListParagraph"/>
        <w:numPr>
          <w:ilvl w:val="0"/>
          <w:numId w:val="19"/>
        </w:numPr>
        <w:rPr>
          <w:rFonts w:ascii="Verdana" w:eastAsia="Calibri" w:hAnsi="Verdana" w:cs="Calibri"/>
        </w:rPr>
      </w:pPr>
      <w:r w:rsidRPr="00B06DAE">
        <w:rPr>
          <w:rFonts w:ascii="Verdana" w:eastAsia="Calibri" w:hAnsi="Verdana" w:cs="Calibri"/>
        </w:rPr>
        <w:t xml:space="preserve">Editor – </w:t>
      </w:r>
      <w:r w:rsidR="00903DC1" w:rsidRPr="00B06DAE">
        <w:rPr>
          <w:rFonts w:ascii="Verdana" w:eastAsia="Calibri" w:hAnsi="Verdana" w:cs="Calibri"/>
        </w:rPr>
        <w:t>Dennis Holstein / Doug Gregory</w:t>
      </w:r>
      <w:r w:rsidR="00B06DAE">
        <w:rPr>
          <w:rFonts w:ascii="Verdana" w:eastAsia="Calibri" w:hAnsi="Verdana" w:cs="Calibri"/>
        </w:rPr>
        <w:br/>
        <w:t xml:space="preserve">Nothing to report. </w:t>
      </w:r>
      <w:r w:rsidR="00B06DAE">
        <w:rPr>
          <w:rFonts w:ascii="Verdana" w:eastAsia="Calibri" w:hAnsi="Verdana" w:cs="Calibri"/>
        </w:rPr>
        <w:br/>
      </w:r>
    </w:p>
    <w:p w14:paraId="688915EC" w14:textId="3B5C2AFC" w:rsidR="00913ABE" w:rsidRPr="00B06DAE" w:rsidRDefault="00913ABE" w:rsidP="00913ABE">
      <w:pPr>
        <w:pStyle w:val="ListParagraph"/>
        <w:numPr>
          <w:ilvl w:val="0"/>
          <w:numId w:val="19"/>
        </w:numPr>
        <w:rPr>
          <w:rFonts w:ascii="Verdana" w:eastAsia="Calibri" w:hAnsi="Verdana" w:cs="Calibri"/>
        </w:rPr>
      </w:pPr>
      <w:r w:rsidRPr="00B06DAE">
        <w:rPr>
          <w:rFonts w:ascii="Verdana" w:eastAsia="Calibri" w:hAnsi="Verdana" w:cs="Calibri"/>
        </w:rPr>
        <w:t>Security – Angela Jackson-Summers</w:t>
      </w:r>
      <w:r w:rsidR="00B06DAE">
        <w:rPr>
          <w:rFonts w:ascii="Verdana" w:eastAsia="Calibri" w:hAnsi="Verdana" w:cs="Calibri"/>
        </w:rPr>
        <w:br/>
        <w:t xml:space="preserve">Nothing to report. </w:t>
      </w:r>
    </w:p>
    <w:p w14:paraId="5AF0261F" w14:textId="39C9B4B6" w:rsidR="009D37B9" w:rsidRPr="00B06DAE" w:rsidRDefault="009D37B9" w:rsidP="0060547F">
      <w:pPr>
        <w:ind w:left="1800"/>
        <w:rPr>
          <w:rFonts w:ascii="Verdana" w:eastAsia="Calibri" w:hAnsi="Verdana" w:cs="Calibri"/>
        </w:rPr>
      </w:pPr>
    </w:p>
    <w:p w14:paraId="63DB77FA" w14:textId="0705E9DF" w:rsidR="00913ABE" w:rsidRPr="00B06DAE" w:rsidRDefault="00913ABE" w:rsidP="00D31DC5">
      <w:pPr>
        <w:pStyle w:val="ListParagraph"/>
        <w:numPr>
          <w:ilvl w:val="0"/>
          <w:numId w:val="18"/>
        </w:numPr>
        <w:rPr>
          <w:rFonts w:ascii="Verdana" w:eastAsia="Calibri" w:hAnsi="Verdana" w:cs="Calibri"/>
          <w:b/>
        </w:rPr>
      </w:pPr>
      <w:r w:rsidRPr="00B06DAE">
        <w:rPr>
          <w:rFonts w:ascii="Verdana" w:eastAsia="Calibri" w:hAnsi="Verdana" w:cs="Calibri"/>
          <w:b/>
        </w:rPr>
        <w:t>Working Group Participation Update</w:t>
      </w:r>
      <w:r w:rsidR="009D37B9" w:rsidRPr="00B06DAE">
        <w:rPr>
          <w:rFonts w:ascii="Verdana" w:eastAsia="Calibri" w:hAnsi="Verdana" w:cs="Calibri"/>
          <w:b/>
        </w:rPr>
        <w:t xml:space="preserve"> </w:t>
      </w:r>
      <w:r w:rsidR="009D37B9" w:rsidRPr="00B06DAE">
        <w:rPr>
          <w:rFonts w:ascii="Verdana" w:eastAsia="Calibri" w:hAnsi="Verdana" w:cs="Calibri"/>
        </w:rPr>
        <w:t>(Feedback and Additional Considerations)</w:t>
      </w:r>
      <w:r w:rsidR="008420B6">
        <w:rPr>
          <w:rFonts w:ascii="Verdana" w:eastAsia="Calibri" w:hAnsi="Verdana" w:cs="Calibri"/>
        </w:rPr>
        <w:br/>
      </w:r>
      <w:r w:rsidR="00B06DAE">
        <w:rPr>
          <w:rFonts w:ascii="Verdana" w:eastAsia="Calibri" w:hAnsi="Verdana" w:cs="Calibri"/>
        </w:rPr>
        <w:t xml:space="preserve">Dennis discussed clause 4 in the draft; should and shall text. Dennis noted the scope and purpose in the draft was taken from the PAR. Christina took the action item to review the purpose. </w:t>
      </w:r>
      <w:r w:rsidR="00B06DAE">
        <w:rPr>
          <w:rFonts w:ascii="Verdana" w:eastAsia="Calibri" w:hAnsi="Verdana" w:cs="Calibri"/>
        </w:rPr>
        <w:br/>
      </w:r>
      <w:r w:rsidR="00B06DAE">
        <w:rPr>
          <w:rFonts w:ascii="Verdana" w:eastAsia="Calibri" w:hAnsi="Verdana" w:cs="Calibri"/>
        </w:rPr>
        <w:br/>
        <w:t>Christin</w:t>
      </w:r>
      <w:r w:rsidR="008420B6">
        <w:rPr>
          <w:rFonts w:ascii="Verdana" w:eastAsia="Calibri" w:hAnsi="Verdana" w:cs="Calibri"/>
        </w:rPr>
        <w:t xml:space="preserve">a reviewed her comments on the draft with members of the </w:t>
      </w:r>
      <w:r w:rsidR="00B06DAE">
        <w:rPr>
          <w:rFonts w:ascii="Verdana" w:eastAsia="Calibri" w:hAnsi="Verdana" w:cs="Calibri"/>
        </w:rPr>
        <w:t xml:space="preserve">working group. </w:t>
      </w:r>
      <w:r w:rsidR="00B06DAE">
        <w:rPr>
          <w:rFonts w:ascii="Verdana" w:eastAsia="Calibri" w:hAnsi="Verdana" w:cs="Calibri"/>
        </w:rPr>
        <w:br/>
      </w:r>
      <w:r w:rsidR="008420B6">
        <w:rPr>
          <w:rFonts w:ascii="Verdana" w:eastAsia="Calibri" w:hAnsi="Verdana" w:cs="Calibri"/>
        </w:rPr>
        <w:br/>
      </w:r>
      <w:r w:rsidR="008420B6">
        <w:rPr>
          <w:rFonts w:ascii="Verdana" w:eastAsia="Calibri" w:hAnsi="Verdana" w:cs="Calibri"/>
        </w:rPr>
        <w:lastRenderedPageBreak/>
        <w:t xml:space="preserve">There was discussion around commenting on the draft and how to collect that information. The Editing team took the action item to review this process and share with the working group. </w:t>
      </w:r>
      <w:r w:rsidR="00B06DAE">
        <w:rPr>
          <w:rFonts w:ascii="Verdana" w:eastAsia="Calibri" w:hAnsi="Verdana" w:cs="Calibri"/>
        </w:rPr>
        <w:br/>
      </w:r>
    </w:p>
    <w:p w14:paraId="01801A82" w14:textId="139835E4" w:rsidR="0060547F" w:rsidRPr="00B06DAE" w:rsidRDefault="0060547F" w:rsidP="002F205B">
      <w:pPr>
        <w:ind w:left="1800"/>
        <w:rPr>
          <w:rFonts w:ascii="Verdana" w:eastAsia="Calibri" w:hAnsi="Verdana" w:cs="Calibri"/>
        </w:rPr>
      </w:pPr>
    </w:p>
    <w:p w14:paraId="3BD46743" w14:textId="77777777" w:rsidR="009D4DC5" w:rsidRPr="009D4DC5" w:rsidRDefault="00903DC1" w:rsidP="00A56FF2">
      <w:pPr>
        <w:pStyle w:val="ListParagraph"/>
        <w:numPr>
          <w:ilvl w:val="0"/>
          <w:numId w:val="18"/>
        </w:numPr>
        <w:rPr>
          <w:rFonts w:ascii="Verdana" w:eastAsia="Calibri" w:hAnsi="Verdana" w:cs="Calibri"/>
          <w:b/>
        </w:rPr>
      </w:pPr>
      <w:r w:rsidRPr="00B06DAE">
        <w:rPr>
          <w:rFonts w:ascii="Verdana" w:eastAsia="Calibri" w:hAnsi="Verdana" w:cs="Calibri"/>
          <w:b/>
        </w:rPr>
        <w:t>Planning Updates</w:t>
      </w:r>
      <w:r w:rsidR="00913ABE" w:rsidRPr="00B06DAE">
        <w:rPr>
          <w:rFonts w:ascii="Verdana" w:eastAsia="Calibri" w:hAnsi="Verdana" w:cs="Calibri"/>
          <w:b/>
        </w:rPr>
        <w:t xml:space="preserve"> for Future Face-to-Face Meeting</w:t>
      </w:r>
      <w:r w:rsidR="00A56FF2" w:rsidRPr="00B06DAE">
        <w:rPr>
          <w:rFonts w:ascii="Verdana" w:eastAsia="Calibri" w:hAnsi="Verdana" w:cs="Calibri"/>
          <w:b/>
        </w:rPr>
        <w:t xml:space="preserve"> </w:t>
      </w:r>
      <w:r w:rsidR="00913ABE" w:rsidRPr="00B06DAE">
        <w:rPr>
          <w:rFonts w:ascii="Verdana" w:eastAsia="Calibri" w:hAnsi="Verdana" w:cs="Calibri"/>
        </w:rPr>
        <w:t>(Proposed Date and Location, Planned Working Activities</w:t>
      </w:r>
      <w:r w:rsidR="00A56FF2" w:rsidRPr="00B06DAE">
        <w:rPr>
          <w:rFonts w:ascii="Verdana" w:eastAsia="Calibri" w:hAnsi="Verdana" w:cs="Calibri"/>
        </w:rPr>
        <w:t>)</w:t>
      </w:r>
      <w:r w:rsidR="008420B6">
        <w:rPr>
          <w:rFonts w:ascii="Verdana" w:eastAsia="Calibri" w:hAnsi="Verdana" w:cs="Calibri"/>
        </w:rPr>
        <w:br/>
        <w:t xml:space="preserve">Bryan presented his slides. </w:t>
      </w:r>
      <w:r w:rsidR="009D4DC5">
        <w:rPr>
          <w:rFonts w:ascii="Verdana" w:eastAsia="Calibri" w:hAnsi="Verdana" w:cs="Calibri"/>
        </w:rPr>
        <w:t>Bryan noted the possible locations and meeting date, week of April 14</w:t>
      </w:r>
      <w:r w:rsidR="009D4DC5" w:rsidRPr="009D4DC5">
        <w:rPr>
          <w:rFonts w:ascii="Verdana" w:eastAsia="Calibri" w:hAnsi="Verdana" w:cs="Calibri"/>
          <w:vertAlign w:val="superscript"/>
        </w:rPr>
        <w:t>th</w:t>
      </w:r>
      <w:r w:rsidR="009D4DC5">
        <w:rPr>
          <w:rFonts w:ascii="Verdana" w:eastAsia="Calibri" w:hAnsi="Verdana" w:cs="Calibri"/>
        </w:rPr>
        <w:t xml:space="preserve">. </w:t>
      </w:r>
    </w:p>
    <w:p w14:paraId="5E8A42BD" w14:textId="77777777" w:rsidR="009D4DC5" w:rsidRPr="009D4DC5" w:rsidRDefault="009D4DC5" w:rsidP="009D4DC5">
      <w:pPr>
        <w:pStyle w:val="ListParagraph"/>
        <w:rPr>
          <w:rFonts w:ascii="Verdana" w:eastAsia="Calibri" w:hAnsi="Verdana" w:cs="Calibri"/>
        </w:rPr>
      </w:pPr>
    </w:p>
    <w:p w14:paraId="2EB7BCE3" w14:textId="7567803A" w:rsidR="00A56FF2" w:rsidRPr="00B06DAE" w:rsidRDefault="008420B6" w:rsidP="009D4DC5">
      <w:pPr>
        <w:pStyle w:val="ListParagraph"/>
        <w:ind w:left="1800"/>
        <w:rPr>
          <w:rFonts w:ascii="Verdana" w:eastAsia="Calibri" w:hAnsi="Verdana" w:cs="Calibri"/>
          <w:b/>
        </w:rPr>
      </w:pPr>
      <w:r>
        <w:rPr>
          <w:rFonts w:ascii="Verdana" w:eastAsia="Calibri" w:hAnsi="Verdana" w:cs="Calibri"/>
        </w:rPr>
        <w:t xml:space="preserve">Annette noted that the Computer Society located in Washington D.C. could host the meeting. Ulf said he can look into a potential host for London and Iceland. </w:t>
      </w:r>
      <w:r>
        <w:rPr>
          <w:rFonts w:ascii="Verdana" w:eastAsia="Calibri" w:hAnsi="Verdana" w:cs="Calibri"/>
        </w:rPr>
        <w:br/>
      </w:r>
      <w:r>
        <w:rPr>
          <w:rFonts w:ascii="Verdana" w:eastAsia="Calibri" w:hAnsi="Verdana" w:cs="Calibri"/>
        </w:rPr>
        <w:br/>
        <w:t xml:space="preserve">Takashi noted that having the meeting co-located with an event should be considered as a possibility. </w:t>
      </w:r>
      <w:r w:rsidR="00CE56C9">
        <w:rPr>
          <w:rFonts w:ascii="Verdana" w:eastAsia="Calibri" w:hAnsi="Verdana" w:cs="Calibri"/>
        </w:rPr>
        <w:br/>
      </w:r>
      <w:r w:rsidR="00CE56C9">
        <w:rPr>
          <w:rFonts w:ascii="Verdana" w:eastAsia="Calibri" w:hAnsi="Verdana" w:cs="Calibri"/>
        </w:rPr>
        <w:br/>
        <w:t xml:space="preserve">Ulf mentioned a 7 day meeting is too long, the group will be more effective if we meet 3-5 days. </w:t>
      </w:r>
      <w:r>
        <w:rPr>
          <w:rFonts w:ascii="Verdana" w:eastAsia="Calibri" w:hAnsi="Verdana" w:cs="Calibri"/>
        </w:rPr>
        <w:br/>
      </w:r>
      <w:r>
        <w:rPr>
          <w:rFonts w:ascii="Verdana" w:eastAsia="Calibri" w:hAnsi="Verdana" w:cs="Calibri"/>
        </w:rPr>
        <w:br/>
        <w:t xml:space="preserve">Bryan and Christina will work on a poll to send to the group for the face-to-face meeting in April 2018. </w:t>
      </w:r>
    </w:p>
    <w:bookmarkEnd w:id="1"/>
    <w:p w14:paraId="1AD60D2D" w14:textId="77777777" w:rsidR="009D37B9" w:rsidRPr="00B06DAE" w:rsidRDefault="009D37B9" w:rsidP="00286C64">
      <w:pPr>
        <w:ind w:left="1800"/>
        <w:rPr>
          <w:rFonts w:ascii="Verdana" w:eastAsia="Calibri" w:hAnsi="Verdana" w:cs="Calibri"/>
        </w:rPr>
      </w:pPr>
    </w:p>
    <w:p w14:paraId="3E2A6CD6" w14:textId="77777777" w:rsidR="004E62B8" w:rsidRPr="00B06DAE" w:rsidRDefault="004E62B8" w:rsidP="00A56FF2">
      <w:pPr>
        <w:pStyle w:val="ListParagraph"/>
        <w:numPr>
          <w:ilvl w:val="0"/>
          <w:numId w:val="18"/>
        </w:numPr>
        <w:rPr>
          <w:rFonts w:ascii="Verdana" w:eastAsia="Calibri" w:hAnsi="Verdana" w:cs="Calibri"/>
          <w:b/>
        </w:rPr>
      </w:pPr>
      <w:r w:rsidRPr="00B06DAE">
        <w:rPr>
          <w:rFonts w:ascii="Verdana" w:eastAsia="Calibri" w:hAnsi="Verdana" w:cs="Calibri"/>
          <w:b/>
        </w:rPr>
        <w:t>Recap Action Items &amp; Next Steps</w:t>
      </w:r>
    </w:p>
    <w:p w14:paraId="58FA00F7" w14:textId="2A5F3B26" w:rsidR="004E62B8" w:rsidRPr="00B06DAE" w:rsidRDefault="004E62B8" w:rsidP="004E62B8">
      <w:pPr>
        <w:ind w:left="1440"/>
        <w:rPr>
          <w:rFonts w:ascii="Verdana" w:eastAsia="Calibri" w:hAnsi="Verdana" w:cs="Calibri"/>
          <w:b/>
        </w:rPr>
      </w:pPr>
    </w:p>
    <w:p w14:paraId="64304E1E" w14:textId="7C9E1E36" w:rsidR="00A56FF2" w:rsidRPr="00B06DAE" w:rsidRDefault="00A56FF2" w:rsidP="00A56FF2">
      <w:pPr>
        <w:pStyle w:val="ListParagraph"/>
        <w:numPr>
          <w:ilvl w:val="0"/>
          <w:numId w:val="18"/>
        </w:numPr>
        <w:rPr>
          <w:rFonts w:ascii="Verdana" w:eastAsia="Calibri" w:hAnsi="Verdana" w:cs="Calibri"/>
          <w:b/>
        </w:rPr>
      </w:pPr>
      <w:r w:rsidRPr="00B06DAE">
        <w:rPr>
          <w:rFonts w:ascii="Verdana" w:eastAsia="Calibri" w:hAnsi="Verdana" w:cs="Calibri"/>
          <w:b/>
        </w:rPr>
        <w:t>Future Meetings</w:t>
      </w:r>
    </w:p>
    <w:p w14:paraId="48B7BBF8" w14:textId="1D736606" w:rsidR="00A56FF2" w:rsidRPr="00B06DAE" w:rsidRDefault="00F07CB9" w:rsidP="00A56FF2">
      <w:pPr>
        <w:pStyle w:val="ListParagraph"/>
        <w:numPr>
          <w:ilvl w:val="0"/>
          <w:numId w:val="21"/>
        </w:numPr>
        <w:rPr>
          <w:rFonts w:ascii="Verdana" w:eastAsia="Calibri" w:hAnsi="Verdana" w:cs="Calibri"/>
        </w:rPr>
      </w:pPr>
      <w:r w:rsidRPr="00B06DAE">
        <w:rPr>
          <w:rFonts w:ascii="Verdana" w:eastAsia="Calibri" w:hAnsi="Verdana" w:cs="Calibri"/>
        </w:rPr>
        <w:t>21</w:t>
      </w:r>
      <w:r w:rsidR="00A56FF2" w:rsidRPr="00B06DAE">
        <w:rPr>
          <w:rFonts w:ascii="Verdana" w:eastAsia="Calibri" w:hAnsi="Verdana" w:cs="Calibri"/>
        </w:rPr>
        <w:t xml:space="preserve"> December 2017, 9:00 A.M. – 10:30 A.M. EDT </w:t>
      </w:r>
    </w:p>
    <w:p w14:paraId="5F932B41" w14:textId="51E4C513" w:rsidR="00F07CB9" w:rsidRPr="00B06DAE" w:rsidRDefault="00F07CB9" w:rsidP="00F07CB9">
      <w:pPr>
        <w:pStyle w:val="ListParagraph"/>
        <w:numPr>
          <w:ilvl w:val="0"/>
          <w:numId w:val="21"/>
        </w:numPr>
        <w:rPr>
          <w:rFonts w:ascii="Verdana" w:eastAsia="Calibri" w:hAnsi="Verdana" w:cs="Calibri"/>
        </w:rPr>
      </w:pPr>
      <w:bookmarkStart w:id="2" w:name="_Hlk497130331"/>
      <w:r w:rsidRPr="00B06DAE">
        <w:rPr>
          <w:rFonts w:ascii="Verdana" w:eastAsia="Calibri" w:hAnsi="Verdana" w:cs="Calibri"/>
        </w:rPr>
        <w:t xml:space="preserve">15 January 2018, 9:00 A.M. – 10:30 A.M. EDT </w:t>
      </w:r>
    </w:p>
    <w:p w14:paraId="6F1DA6C1" w14:textId="49DB6477" w:rsidR="00F07CB9" w:rsidRPr="00B06DAE" w:rsidRDefault="00F07CB9" w:rsidP="00F07CB9">
      <w:pPr>
        <w:pStyle w:val="ListParagraph"/>
        <w:numPr>
          <w:ilvl w:val="0"/>
          <w:numId w:val="21"/>
        </w:numPr>
        <w:rPr>
          <w:rFonts w:ascii="Verdana" w:eastAsia="Calibri" w:hAnsi="Verdana" w:cs="Calibri"/>
        </w:rPr>
      </w:pPr>
      <w:r w:rsidRPr="00B06DAE">
        <w:rPr>
          <w:rFonts w:ascii="Verdana" w:eastAsia="Calibri" w:hAnsi="Verdana" w:cs="Calibri"/>
        </w:rPr>
        <w:t xml:space="preserve">19 February 2018, 9:00 A.M. – 10:30 A.M. EDT </w:t>
      </w:r>
    </w:p>
    <w:bookmarkEnd w:id="2"/>
    <w:p w14:paraId="4E610BC4" w14:textId="77777777" w:rsidR="009D37B9" w:rsidRPr="00B06DAE" w:rsidRDefault="009D37B9" w:rsidP="002F205B">
      <w:pPr>
        <w:ind w:left="1800"/>
        <w:rPr>
          <w:rFonts w:ascii="Verdana" w:eastAsia="Calibri" w:hAnsi="Verdana" w:cs="Calibri"/>
        </w:rPr>
      </w:pPr>
    </w:p>
    <w:p w14:paraId="33A339E5" w14:textId="65D860CA" w:rsidR="00C91555" w:rsidRDefault="00A56FF2" w:rsidP="00524A08">
      <w:pPr>
        <w:pStyle w:val="ListParagraph"/>
        <w:numPr>
          <w:ilvl w:val="0"/>
          <w:numId w:val="18"/>
        </w:numPr>
        <w:rPr>
          <w:rFonts w:ascii="Verdana" w:eastAsia="Calibri" w:hAnsi="Verdana" w:cs="Calibri"/>
          <w:b/>
        </w:rPr>
      </w:pPr>
      <w:r w:rsidRPr="00B06DAE">
        <w:rPr>
          <w:rFonts w:ascii="Verdana" w:eastAsia="Calibri" w:hAnsi="Verdana" w:cs="Calibri"/>
          <w:b/>
        </w:rPr>
        <w:t>Adjourn</w:t>
      </w:r>
      <w:r w:rsidR="00E62846">
        <w:rPr>
          <w:rFonts w:ascii="Verdana" w:eastAsia="Calibri" w:hAnsi="Verdana" w:cs="Calibri"/>
          <w:b/>
        </w:rPr>
        <w:br/>
      </w:r>
      <w:r w:rsidR="00E62846">
        <w:rPr>
          <w:rFonts w:ascii="Verdana" w:eastAsia="Calibri" w:hAnsi="Verdana" w:cs="Calibri"/>
        </w:rPr>
        <w:t>The meeting was adjourned at 10:46 AM</w:t>
      </w:r>
      <w:bookmarkStart w:id="3" w:name="_GoBack"/>
      <w:bookmarkEnd w:id="3"/>
    </w:p>
    <w:p w14:paraId="3FE5B47D" w14:textId="6563791F" w:rsidR="00CE56C9" w:rsidRPr="00CE56C9" w:rsidRDefault="00CE56C9" w:rsidP="00CE56C9">
      <w:pPr>
        <w:rPr>
          <w:rFonts w:ascii="Verdana" w:eastAsia="Calibri" w:hAnsi="Verdana" w:cs="Calibri"/>
          <w:b/>
          <w:i/>
          <w:color w:val="1F4E79" w:themeColor="accent1" w:themeShade="80"/>
        </w:rPr>
      </w:pPr>
      <w:r>
        <w:rPr>
          <w:rFonts w:ascii="Verdana" w:eastAsia="Calibri" w:hAnsi="Verdana" w:cs="Calibri"/>
          <w:b/>
        </w:rPr>
        <w:br/>
      </w:r>
    </w:p>
    <w:p w14:paraId="342A8602" w14:textId="5992B54C" w:rsidR="00CE56C9" w:rsidRDefault="00CE56C9" w:rsidP="00CE56C9">
      <w:pPr>
        <w:rPr>
          <w:rFonts w:ascii="Verdana" w:eastAsia="Calibri" w:hAnsi="Verdana" w:cs="Calibri"/>
          <w:b/>
          <w:i/>
          <w:color w:val="1F4E79" w:themeColor="accent1" w:themeShade="80"/>
        </w:rPr>
      </w:pPr>
      <w:r w:rsidRPr="00CE56C9">
        <w:rPr>
          <w:rFonts w:ascii="Verdana" w:eastAsia="Calibri" w:hAnsi="Verdana" w:cs="Calibri"/>
          <w:b/>
          <w:i/>
          <w:color w:val="1F4E79" w:themeColor="accent1" w:themeShade="80"/>
        </w:rPr>
        <w:t>Attendance</w:t>
      </w:r>
      <w:r>
        <w:rPr>
          <w:rFonts w:ascii="Verdana" w:eastAsia="Calibri" w:hAnsi="Verdana" w:cs="Calibri"/>
          <w:b/>
          <w:i/>
          <w:color w:val="1F4E79" w:themeColor="accent1" w:themeShade="80"/>
        </w:rPr>
        <w:t>:</w:t>
      </w:r>
    </w:p>
    <w:p w14:paraId="6C4200B2" w14:textId="3B218F92" w:rsidR="00CE56C9" w:rsidRDefault="00CE56C9" w:rsidP="00CE56C9">
      <w:pPr>
        <w:rPr>
          <w:rFonts w:ascii="Verdana" w:eastAsia="Calibri" w:hAnsi="Verdana" w:cs="Calibri"/>
          <w:b/>
          <w:i/>
          <w:color w:val="1F4E79" w:themeColor="accent1" w:themeShade="80"/>
        </w:rPr>
      </w:pPr>
    </w:p>
    <w:tbl>
      <w:tblPr>
        <w:tblW w:w="7600" w:type="dxa"/>
        <w:tblLook w:val="04A0" w:firstRow="1" w:lastRow="0" w:firstColumn="1" w:lastColumn="0" w:noHBand="0" w:noVBand="1"/>
      </w:tblPr>
      <w:tblGrid>
        <w:gridCol w:w="1780"/>
        <w:gridCol w:w="1472"/>
        <w:gridCol w:w="3388"/>
        <w:gridCol w:w="960"/>
      </w:tblGrid>
      <w:tr w:rsidR="00CE56C9" w:rsidRPr="00CE56C9" w14:paraId="3AB400FB" w14:textId="77777777" w:rsidTr="00CE56C9">
        <w:trPr>
          <w:trHeight w:val="300"/>
        </w:trPr>
        <w:tc>
          <w:tcPr>
            <w:tcW w:w="1780" w:type="dxa"/>
            <w:tcBorders>
              <w:top w:val="nil"/>
              <w:left w:val="nil"/>
              <w:bottom w:val="single" w:sz="4" w:space="0" w:color="auto"/>
              <w:right w:val="nil"/>
            </w:tcBorders>
            <w:shd w:val="clear" w:color="auto" w:fill="auto"/>
            <w:noWrap/>
            <w:vAlign w:val="bottom"/>
            <w:hideMark/>
          </w:tcPr>
          <w:p w14:paraId="74D6606A" w14:textId="77777777" w:rsidR="00CE56C9" w:rsidRPr="00CE56C9" w:rsidRDefault="00CE56C9" w:rsidP="00CE56C9">
            <w:pPr>
              <w:widowControl/>
              <w:rPr>
                <w:rFonts w:ascii="Calibri" w:eastAsia="Times New Roman" w:hAnsi="Calibri" w:cs="Calibri"/>
                <w:b/>
                <w:bCs/>
                <w:sz w:val="22"/>
                <w:szCs w:val="22"/>
              </w:rPr>
            </w:pPr>
            <w:r w:rsidRPr="00CE56C9">
              <w:rPr>
                <w:rFonts w:ascii="Calibri" w:eastAsia="Times New Roman" w:hAnsi="Calibri" w:cs="Calibri"/>
                <w:b/>
                <w:bCs/>
                <w:sz w:val="22"/>
                <w:szCs w:val="22"/>
              </w:rPr>
              <w:t>Last Name</w:t>
            </w:r>
          </w:p>
        </w:tc>
        <w:tc>
          <w:tcPr>
            <w:tcW w:w="1420" w:type="dxa"/>
            <w:tcBorders>
              <w:top w:val="nil"/>
              <w:left w:val="nil"/>
              <w:bottom w:val="single" w:sz="4" w:space="0" w:color="auto"/>
              <w:right w:val="nil"/>
            </w:tcBorders>
            <w:shd w:val="clear" w:color="auto" w:fill="auto"/>
            <w:noWrap/>
            <w:vAlign w:val="bottom"/>
            <w:hideMark/>
          </w:tcPr>
          <w:p w14:paraId="5F3DB61F" w14:textId="77777777" w:rsidR="00CE56C9" w:rsidRPr="00CE56C9" w:rsidRDefault="00CE56C9" w:rsidP="00CE56C9">
            <w:pPr>
              <w:widowControl/>
              <w:rPr>
                <w:rFonts w:ascii="Calibri" w:eastAsia="Times New Roman" w:hAnsi="Calibri" w:cs="Calibri"/>
                <w:b/>
                <w:bCs/>
                <w:sz w:val="22"/>
                <w:szCs w:val="22"/>
              </w:rPr>
            </w:pPr>
            <w:r w:rsidRPr="00CE56C9">
              <w:rPr>
                <w:rFonts w:ascii="Calibri" w:eastAsia="Times New Roman" w:hAnsi="Calibri" w:cs="Calibri"/>
                <w:b/>
                <w:bCs/>
                <w:sz w:val="22"/>
                <w:szCs w:val="22"/>
              </w:rPr>
              <w:t>First Name</w:t>
            </w:r>
          </w:p>
        </w:tc>
        <w:tc>
          <w:tcPr>
            <w:tcW w:w="3440" w:type="dxa"/>
            <w:tcBorders>
              <w:top w:val="nil"/>
              <w:left w:val="nil"/>
              <w:bottom w:val="single" w:sz="4" w:space="0" w:color="auto"/>
              <w:right w:val="nil"/>
            </w:tcBorders>
            <w:shd w:val="clear" w:color="auto" w:fill="auto"/>
            <w:vAlign w:val="bottom"/>
            <w:hideMark/>
          </w:tcPr>
          <w:p w14:paraId="5D80A797" w14:textId="77777777" w:rsidR="00CE56C9" w:rsidRPr="00CE56C9" w:rsidRDefault="00CE56C9" w:rsidP="00CE56C9">
            <w:pPr>
              <w:widowControl/>
              <w:rPr>
                <w:rFonts w:ascii="Calibri" w:eastAsia="Times New Roman" w:hAnsi="Calibri" w:cs="Calibri"/>
                <w:b/>
                <w:bCs/>
                <w:sz w:val="22"/>
                <w:szCs w:val="22"/>
              </w:rPr>
            </w:pPr>
            <w:r w:rsidRPr="00CE56C9">
              <w:rPr>
                <w:rFonts w:ascii="Calibri" w:eastAsia="Times New Roman" w:hAnsi="Calibri" w:cs="Calibri"/>
                <w:b/>
                <w:bCs/>
                <w:sz w:val="22"/>
                <w:szCs w:val="22"/>
              </w:rPr>
              <w:t>Company Name</w:t>
            </w:r>
          </w:p>
        </w:tc>
        <w:tc>
          <w:tcPr>
            <w:tcW w:w="960" w:type="dxa"/>
            <w:tcBorders>
              <w:top w:val="nil"/>
              <w:left w:val="nil"/>
              <w:bottom w:val="single" w:sz="4" w:space="0" w:color="auto"/>
              <w:right w:val="nil"/>
            </w:tcBorders>
            <w:shd w:val="clear" w:color="000000" w:fill="FFFF00"/>
            <w:noWrap/>
            <w:vAlign w:val="bottom"/>
            <w:hideMark/>
          </w:tcPr>
          <w:p w14:paraId="2BAA2E03"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Voting</w:t>
            </w:r>
          </w:p>
        </w:tc>
      </w:tr>
      <w:tr w:rsidR="00CE56C9" w:rsidRPr="00CE56C9" w14:paraId="79906783" w14:textId="77777777" w:rsidTr="00CE56C9">
        <w:trPr>
          <w:trHeight w:val="300"/>
        </w:trPr>
        <w:tc>
          <w:tcPr>
            <w:tcW w:w="1780" w:type="dxa"/>
            <w:tcBorders>
              <w:top w:val="nil"/>
              <w:left w:val="nil"/>
              <w:bottom w:val="nil"/>
              <w:right w:val="nil"/>
            </w:tcBorders>
            <w:shd w:val="clear" w:color="auto" w:fill="auto"/>
            <w:noWrap/>
            <w:vAlign w:val="bottom"/>
            <w:hideMark/>
          </w:tcPr>
          <w:p w14:paraId="2696797F"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Angel</w:t>
            </w:r>
          </w:p>
        </w:tc>
        <w:tc>
          <w:tcPr>
            <w:tcW w:w="1420" w:type="dxa"/>
            <w:tcBorders>
              <w:top w:val="nil"/>
              <w:left w:val="nil"/>
              <w:bottom w:val="nil"/>
              <w:right w:val="nil"/>
            </w:tcBorders>
            <w:shd w:val="clear" w:color="auto" w:fill="auto"/>
            <w:noWrap/>
            <w:vAlign w:val="bottom"/>
            <w:hideMark/>
          </w:tcPr>
          <w:p w14:paraId="75BFCE95"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Miguel</w:t>
            </w:r>
          </w:p>
        </w:tc>
        <w:tc>
          <w:tcPr>
            <w:tcW w:w="3440" w:type="dxa"/>
            <w:tcBorders>
              <w:top w:val="nil"/>
              <w:left w:val="nil"/>
              <w:bottom w:val="nil"/>
              <w:right w:val="nil"/>
            </w:tcBorders>
            <w:shd w:val="clear" w:color="auto" w:fill="auto"/>
            <w:vAlign w:val="bottom"/>
            <w:hideMark/>
          </w:tcPr>
          <w:p w14:paraId="5A6514F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everis</w:t>
            </w:r>
          </w:p>
        </w:tc>
        <w:tc>
          <w:tcPr>
            <w:tcW w:w="960" w:type="dxa"/>
            <w:tcBorders>
              <w:top w:val="nil"/>
              <w:left w:val="nil"/>
              <w:bottom w:val="nil"/>
              <w:right w:val="nil"/>
            </w:tcBorders>
            <w:shd w:val="clear" w:color="000000" w:fill="FFFF00"/>
            <w:noWrap/>
            <w:vAlign w:val="bottom"/>
            <w:hideMark/>
          </w:tcPr>
          <w:p w14:paraId="72E2958E"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 </w:t>
            </w:r>
          </w:p>
        </w:tc>
      </w:tr>
      <w:tr w:rsidR="00CE56C9" w:rsidRPr="00CE56C9" w14:paraId="3A10DD8C" w14:textId="77777777" w:rsidTr="00CE56C9">
        <w:trPr>
          <w:trHeight w:val="300"/>
        </w:trPr>
        <w:tc>
          <w:tcPr>
            <w:tcW w:w="1780" w:type="dxa"/>
            <w:tcBorders>
              <w:top w:val="nil"/>
              <w:left w:val="nil"/>
              <w:bottom w:val="nil"/>
              <w:right w:val="nil"/>
            </w:tcBorders>
            <w:shd w:val="clear" w:color="auto" w:fill="auto"/>
            <w:noWrap/>
            <w:vAlign w:val="bottom"/>
            <w:hideMark/>
          </w:tcPr>
          <w:p w14:paraId="33E0016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Bengtsson (Chair)</w:t>
            </w:r>
          </w:p>
        </w:tc>
        <w:tc>
          <w:tcPr>
            <w:tcW w:w="1420" w:type="dxa"/>
            <w:tcBorders>
              <w:top w:val="nil"/>
              <w:left w:val="nil"/>
              <w:bottom w:val="nil"/>
              <w:right w:val="nil"/>
            </w:tcBorders>
            <w:shd w:val="clear" w:color="auto" w:fill="auto"/>
            <w:noWrap/>
            <w:vAlign w:val="bottom"/>
            <w:hideMark/>
          </w:tcPr>
          <w:p w14:paraId="33A2AD2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Ulf</w:t>
            </w:r>
          </w:p>
        </w:tc>
        <w:tc>
          <w:tcPr>
            <w:tcW w:w="3440" w:type="dxa"/>
            <w:tcBorders>
              <w:top w:val="nil"/>
              <w:left w:val="nil"/>
              <w:bottom w:val="nil"/>
              <w:right w:val="nil"/>
            </w:tcBorders>
            <w:shd w:val="clear" w:color="auto" w:fill="auto"/>
            <w:vAlign w:val="bottom"/>
            <w:hideMark/>
          </w:tcPr>
          <w:p w14:paraId="02D977C1"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Sveriges Ingenjörer</w:t>
            </w:r>
          </w:p>
        </w:tc>
        <w:tc>
          <w:tcPr>
            <w:tcW w:w="960" w:type="dxa"/>
            <w:tcBorders>
              <w:top w:val="nil"/>
              <w:left w:val="nil"/>
              <w:bottom w:val="nil"/>
              <w:right w:val="nil"/>
            </w:tcBorders>
            <w:shd w:val="clear" w:color="000000" w:fill="FFFF00"/>
            <w:noWrap/>
            <w:vAlign w:val="bottom"/>
            <w:hideMark/>
          </w:tcPr>
          <w:p w14:paraId="6BD3DEA2"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2974B6FC" w14:textId="77777777" w:rsidTr="00CE56C9">
        <w:trPr>
          <w:trHeight w:val="300"/>
        </w:trPr>
        <w:tc>
          <w:tcPr>
            <w:tcW w:w="1780" w:type="dxa"/>
            <w:tcBorders>
              <w:top w:val="nil"/>
              <w:left w:val="nil"/>
              <w:bottom w:val="nil"/>
              <w:right w:val="nil"/>
            </w:tcBorders>
            <w:shd w:val="clear" w:color="auto" w:fill="auto"/>
            <w:noWrap/>
            <w:vAlign w:val="bottom"/>
            <w:hideMark/>
          </w:tcPr>
          <w:p w14:paraId="3410159B"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Chiozzi</w:t>
            </w:r>
          </w:p>
        </w:tc>
        <w:tc>
          <w:tcPr>
            <w:tcW w:w="1420" w:type="dxa"/>
            <w:tcBorders>
              <w:top w:val="nil"/>
              <w:left w:val="nil"/>
              <w:bottom w:val="nil"/>
              <w:right w:val="nil"/>
            </w:tcBorders>
            <w:shd w:val="clear" w:color="auto" w:fill="auto"/>
            <w:noWrap/>
            <w:vAlign w:val="bottom"/>
            <w:hideMark/>
          </w:tcPr>
          <w:p w14:paraId="6819BBA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Diego</w:t>
            </w:r>
          </w:p>
        </w:tc>
        <w:tc>
          <w:tcPr>
            <w:tcW w:w="3440" w:type="dxa"/>
            <w:tcBorders>
              <w:top w:val="nil"/>
              <w:left w:val="nil"/>
              <w:bottom w:val="nil"/>
              <w:right w:val="nil"/>
            </w:tcBorders>
            <w:shd w:val="clear" w:color="auto" w:fill="auto"/>
            <w:vAlign w:val="bottom"/>
            <w:hideMark/>
          </w:tcPr>
          <w:p w14:paraId="3E41593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6C08D232"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560664C1" w14:textId="77777777" w:rsidTr="00CE56C9">
        <w:trPr>
          <w:trHeight w:val="300"/>
        </w:trPr>
        <w:tc>
          <w:tcPr>
            <w:tcW w:w="1780" w:type="dxa"/>
            <w:tcBorders>
              <w:top w:val="nil"/>
              <w:left w:val="nil"/>
              <w:bottom w:val="nil"/>
              <w:right w:val="nil"/>
            </w:tcBorders>
            <w:shd w:val="clear" w:color="auto" w:fill="auto"/>
            <w:noWrap/>
            <w:vAlign w:val="bottom"/>
            <w:hideMark/>
          </w:tcPr>
          <w:p w14:paraId="7D9CADE5"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Colclough</w:t>
            </w:r>
          </w:p>
        </w:tc>
        <w:tc>
          <w:tcPr>
            <w:tcW w:w="1420" w:type="dxa"/>
            <w:tcBorders>
              <w:top w:val="nil"/>
              <w:left w:val="nil"/>
              <w:bottom w:val="nil"/>
              <w:right w:val="nil"/>
            </w:tcBorders>
            <w:shd w:val="clear" w:color="auto" w:fill="auto"/>
            <w:noWrap/>
            <w:vAlign w:val="bottom"/>
            <w:hideMark/>
          </w:tcPr>
          <w:p w14:paraId="7EC82DE9"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Christina</w:t>
            </w:r>
          </w:p>
        </w:tc>
        <w:tc>
          <w:tcPr>
            <w:tcW w:w="3440" w:type="dxa"/>
            <w:tcBorders>
              <w:top w:val="nil"/>
              <w:left w:val="nil"/>
              <w:bottom w:val="nil"/>
              <w:right w:val="nil"/>
            </w:tcBorders>
            <w:shd w:val="clear" w:color="auto" w:fill="auto"/>
            <w:vAlign w:val="bottom"/>
            <w:hideMark/>
          </w:tcPr>
          <w:p w14:paraId="6096506F"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 xml:space="preserve">UNI Global Union </w:t>
            </w:r>
          </w:p>
        </w:tc>
        <w:tc>
          <w:tcPr>
            <w:tcW w:w="960" w:type="dxa"/>
            <w:tcBorders>
              <w:top w:val="nil"/>
              <w:left w:val="nil"/>
              <w:bottom w:val="nil"/>
              <w:right w:val="nil"/>
            </w:tcBorders>
            <w:shd w:val="clear" w:color="000000" w:fill="FFFF00"/>
            <w:noWrap/>
            <w:vAlign w:val="bottom"/>
            <w:hideMark/>
          </w:tcPr>
          <w:p w14:paraId="019897DB"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08ADDF78" w14:textId="77777777" w:rsidTr="00CE56C9">
        <w:trPr>
          <w:trHeight w:val="300"/>
        </w:trPr>
        <w:tc>
          <w:tcPr>
            <w:tcW w:w="1780" w:type="dxa"/>
            <w:tcBorders>
              <w:top w:val="nil"/>
              <w:left w:val="nil"/>
              <w:bottom w:val="nil"/>
              <w:right w:val="nil"/>
            </w:tcBorders>
            <w:shd w:val="clear" w:color="auto" w:fill="auto"/>
            <w:noWrap/>
            <w:vAlign w:val="bottom"/>
            <w:hideMark/>
          </w:tcPr>
          <w:p w14:paraId="4E5422CB"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lastRenderedPageBreak/>
              <w:t>Egawa</w:t>
            </w:r>
          </w:p>
        </w:tc>
        <w:tc>
          <w:tcPr>
            <w:tcW w:w="1420" w:type="dxa"/>
            <w:tcBorders>
              <w:top w:val="nil"/>
              <w:left w:val="nil"/>
              <w:bottom w:val="nil"/>
              <w:right w:val="nil"/>
            </w:tcBorders>
            <w:shd w:val="clear" w:color="auto" w:fill="auto"/>
            <w:noWrap/>
            <w:vAlign w:val="bottom"/>
            <w:hideMark/>
          </w:tcPr>
          <w:p w14:paraId="0CC7B385"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Takashi</w:t>
            </w:r>
          </w:p>
        </w:tc>
        <w:tc>
          <w:tcPr>
            <w:tcW w:w="3440" w:type="dxa"/>
            <w:tcBorders>
              <w:top w:val="nil"/>
              <w:left w:val="nil"/>
              <w:bottom w:val="nil"/>
              <w:right w:val="nil"/>
            </w:tcBorders>
            <w:shd w:val="clear" w:color="auto" w:fill="auto"/>
            <w:vAlign w:val="bottom"/>
            <w:hideMark/>
          </w:tcPr>
          <w:p w14:paraId="643EACC3"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NEC</w:t>
            </w:r>
          </w:p>
        </w:tc>
        <w:tc>
          <w:tcPr>
            <w:tcW w:w="960" w:type="dxa"/>
            <w:tcBorders>
              <w:top w:val="nil"/>
              <w:left w:val="nil"/>
              <w:bottom w:val="nil"/>
              <w:right w:val="nil"/>
            </w:tcBorders>
            <w:shd w:val="clear" w:color="000000" w:fill="FFFF00"/>
            <w:noWrap/>
            <w:vAlign w:val="bottom"/>
            <w:hideMark/>
          </w:tcPr>
          <w:p w14:paraId="53769E90"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5BE97822" w14:textId="77777777" w:rsidTr="00CE56C9">
        <w:trPr>
          <w:trHeight w:val="300"/>
        </w:trPr>
        <w:tc>
          <w:tcPr>
            <w:tcW w:w="1780" w:type="dxa"/>
            <w:tcBorders>
              <w:top w:val="nil"/>
              <w:left w:val="nil"/>
              <w:bottom w:val="nil"/>
              <w:right w:val="nil"/>
            </w:tcBorders>
            <w:shd w:val="clear" w:color="auto" w:fill="auto"/>
            <w:noWrap/>
            <w:vAlign w:val="bottom"/>
            <w:hideMark/>
          </w:tcPr>
          <w:p w14:paraId="1162BA51"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Friedman</w:t>
            </w:r>
          </w:p>
        </w:tc>
        <w:tc>
          <w:tcPr>
            <w:tcW w:w="1420" w:type="dxa"/>
            <w:tcBorders>
              <w:top w:val="nil"/>
              <w:left w:val="nil"/>
              <w:bottom w:val="nil"/>
              <w:right w:val="nil"/>
            </w:tcBorders>
            <w:shd w:val="clear" w:color="auto" w:fill="auto"/>
            <w:noWrap/>
            <w:vAlign w:val="bottom"/>
            <w:hideMark/>
          </w:tcPr>
          <w:p w14:paraId="13925FFD"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Dan</w:t>
            </w:r>
          </w:p>
        </w:tc>
        <w:tc>
          <w:tcPr>
            <w:tcW w:w="3440" w:type="dxa"/>
            <w:tcBorders>
              <w:top w:val="nil"/>
              <w:left w:val="nil"/>
              <w:bottom w:val="nil"/>
              <w:right w:val="nil"/>
            </w:tcBorders>
            <w:shd w:val="clear" w:color="auto" w:fill="auto"/>
            <w:vAlign w:val="bottom"/>
            <w:hideMark/>
          </w:tcPr>
          <w:p w14:paraId="717926F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4FD93C41"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748E59A5" w14:textId="77777777" w:rsidTr="00CE56C9">
        <w:trPr>
          <w:trHeight w:val="300"/>
        </w:trPr>
        <w:tc>
          <w:tcPr>
            <w:tcW w:w="1780" w:type="dxa"/>
            <w:tcBorders>
              <w:top w:val="nil"/>
              <w:left w:val="nil"/>
              <w:bottom w:val="nil"/>
              <w:right w:val="nil"/>
            </w:tcBorders>
            <w:shd w:val="clear" w:color="auto" w:fill="auto"/>
            <w:noWrap/>
            <w:vAlign w:val="bottom"/>
            <w:hideMark/>
          </w:tcPr>
          <w:p w14:paraId="26B2871F"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Gregory</w:t>
            </w:r>
          </w:p>
        </w:tc>
        <w:tc>
          <w:tcPr>
            <w:tcW w:w="1420" w:type="dxa"/>
            <w:tcBorders>
              <w:top w:val="nil"/>
              <w:left w:val="nil"/>
              <w:bottom w:val="nil"/>
              <w:right w:val="nil"/>
            </w:tcBorders>
            <w:shd w:val="clear" w:color="auto" w:fill="auto"/>
            <w:noWrap/>
            <w:vAlign w:val="bottom"/>
            <w:hideMark/>
          </w:tcPr>
          <w:p w14:paraId="29F670C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Doug</w:t>
            </w:r>
          </w:p>
        </w:tc>
        <w:tc>
          <w:tcPr>
            <w:tcW w:w="3440" w:type="dxa"/>
            <w:tcBorders>
              <w:top w:val="nil"/>
              <w:left w:val="nil"/>
              <w:bottom w:val="nil"/>
              <w:right w:val="nil"/>
            </w:tcBorders>
            <w:shd w:val="clear" w:color="auto" w:fill="auto"/>
            <w:vAlign w:val="bottom"/>
            <w:hideMark/>
          </w:tcPr>
          <w:p w14:paraId="6E5144D4"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iOS Forensics</w:t>
            </w:r>
          </w:p>
        </w:tc>
        <w:tc>
          <w:tcPr>
            <w:tcW w:w="960" w:type="dxa"/>
            <w:tcBorders>
              <w:top w:val="nil"/>
              <w:left w:val="nil"/>
              <w:bottom w:val="nil"/>
              <w:right w:val="nil"/>
            </w:tcBorders>
            <w:shd w:val="clear" w:color="000000" w:fill="FFFF00"/>
            <w:noWrap/>
            <w:vAlign w:val="bottom"/>
            <w:hideMark/>
          </w:tcPr>
          <w:p w14:paraId="3ECA5E3F"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23FF0A6C" w14:textId="77777777" w:rsidTr="00CE56C9">
        <w:trPr>
          <w:trHeight w:val="300"/>
        </w:trPr>
        <w:tc>
          <w:tcPr>
            <w:tcW w:w="1780" w:type="dxa"/>
            <w:tcBorders>
              <w:top w:val="nil"/>
              <w:left w:val="nil"/>
              <w:bottom w:val="nil"/>
              <w:right w:val="nil"/>
            </w:tcBorders>
            <w:shd w:val="clear" w:color="auto" w:fill="auto"/>
            <w:noWrap/>
            <w:vAlign w:val="bottom"/>
            <w:hideMark/>
          </w:tcPr>
          <w:p w14:paraId="14120914"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Holstein</w:t>
            </w:r>
          </w:p>
        </w:tc>
        <w:tc>
          <w:tcPr>
            <w:tcW w:w="1420" w:type="dxa"/>
            <w:tcBorders>
              <w:top w:val="nil"/>
              <w:left w:val="nil"/>
              <w:bottom w:val="nil"/>
              <w:right w:val="nil"/>
            </w:tcBorders>
            <w:shd w:val="clear" w:color="auto" w:fill="auto"/>
            <w:noWrap/>
            <w:vAlign w:val="bottom"/>
            <w:hideMark/>
          </w:tcPr>
          <w:p w14:paraId="12F2FABE"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Dennis</w:t>
            </w:r>
          </w:p>
        </w:tc>
        <w:tc>
          <w:tcPr>
            <w:tcW w:w="3440" w:type="dxa"/>
            <w:tcBorders>
              <w:top w:val="nil"/>
              <w:left w:val="nil"/>
              <w:bottom w:val="nil"/>
              <w:right w:val="nil"/>
            </w:tcBorders>
            <w:shd w:val="clear" w:color="auto" w:fill="auto"/>
            <w:vAlign w:val="bottom"/>
            <w:hideMark/>
          </w:tcPr>
          <w:p w14:paraId="0E8A008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OPUS Consulting Group</w:t>
            </w:r>
          </w:p>
        </w:tc>
        <w:tc>
          <w:tcPr>
            <w:tcW w:w="960" w:type="dxa"/>
            <w:tcBorders>
              <w:top w:val="nil"/>
              <w:left w:val="nil"/>
              <w:bottom w:val="nil"/>
              <w:right w:val="nil"/>
            </w:tcBorders>
            <w:shd w:val="clear" w:color="000000" w:fill="FFFF00"/>
            <w:noWrap/>
            <w:vAlign w:val="bottom"/>
            <w:hideMark/>
          </w:tcPr>
          <w:p w14:paraId="5F42E2AE"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4B72CAD4" w14:textId="77777777" w:rsidTr="00CE56C9">
        <w:trPr>
          <w:trHeight w:val="300"/>
        </w:trPr>
        <w:tc>
          <w:tcPr>
            <w:tcW w:w="1780" w:type="dxa"/>
            <w:tcBorders>
              <w:top w:val="nil"/>
              <w:left w:val="nil"/>
              <w:bottom w:val="nil"/>
              <w:right w:val="nil"/>
            </w:tcBorders>
            <w:shd w:val="clear" w:color="auto" w:fill="auto"/>
            <w:noWrap/>
            <w:vAlign w:val="bottom"/>
            <w:hideMark/>
          </w:tcPr>
          <w:p w14:paraId="0A3FA994"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Huegli</w:t>
            </w:r>
          </w:p>
        </w:tc>
        <w:tc>
          <w:tcPr>
            <w:tcW w:w="1420" w:type="dxa"/>
            <w:tcBorders>
              <w:top w:val="nil"/>
              <w:left w:val="nil"/>
              <w:bottom w:val="nil"/>
              <w:right w:val="nil"/>
            </w:tcBorders>
            <w:shd w:val="clear" w:color="auto" w:fill="auto"/>
            <w:noWrap/>
            <w:vAlign w:val="bottom"/>
            <w:hideMark/>
          </w:tcPr>
          <w:p w14:paraId="47594C29"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Daniel</w:t>
            </w:r>
          </w:p>
        </w:tc>
        <w:tc>
          <w:tcPr>
            <w:tcW w:w="3440" w:type="dxa"/>
            <w:tcBorders>
              <w:top w:val="nil"/>
              <w:left w:val="nil"/>
              <w:bottom w:val="nil"/>
              <w:right w:val="nil"/>
            </w:tcBorders>
            <w:shd w:val="clear" w:color="auto" w:fill="auto"/>
            <w:vAlign w:val="bottom"/>
            <w:hideMark/>
          </w:tcPr>
          <w:p w14:paraId="47CB9FF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syndicom</w:t>
            </w:r>
          </w:p>
        </w:tc>
        <w:tc>
          <w:tcPr>
            <w:tcW w:w="960" w:type="dxa"/>
            <w:tcBorders>
              <w:top w:val="nil"/>
              <w:left w:val="nil"/>
              <w:bottom w:val="nil"/>
              <w:right w:val="nil"/>
            </w:tcBorders>
            <w:shd w:val="clear" w:color="000000" w:fill="FFFF00"/>
            <w:noWrap/>
            <w:vAlign w:val="bottom"/>
            <w:hideMark/>
          </w:tcPr>
          <w:p w14:paraId="69C526EA"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12AD2B73" w14:textId="77777777" w:rsidTr="00CE56C9">
        <w:trPr>
          <w:trHeight w:val="300"/>
        </w:trPr>
        <w:tc>
          <w:tcPr>
            <w:tcW w:w="1780" w:type="dxa"/>
            <w:tcBorders>
              <w:top w:val="nil"/>
              <w:left w:val="nil"/>
              <w:bottom w:val="nil"/>
              <w:right w:val="nil"/>
            </w:tcBorders>
            <w:shd w:val="clear" w:color="auto" w:fill="auto"/>
            <w:noWrap/>
            <w:vAlign w:val="bottom"/>
            <w:hideMark/>
          </w:tcPr>
          <w:p w14:paraId="0DDC0F78"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Jackson-Summers</w:t>
            </w:r>
          </w:p>
        </w:tc>
        <w:tc>
          <w:tcPr>
            <w:tcW w:w="1420" w:type="dxa"/>
            <w:tcBorders>
              <w:top w:val="nil"/>
              <w:left w:val="nil"/>
              <w:bottom w:val="nil"/>
              <w:right w:val="nil"/>
            </w:tcBorders>
            <w:shd w:val="clear" w:color="auto" w:fill="auto"/>
            <w:noWrap/>
            <w:vAlign w:val="bottom"/>
            <w:hideMark/>
          </w:tcPr>
          <w:p w14:paraId="4E4A2A03"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Angela</w:t>
            </w:r>
          </w:p>
        </w:tc>
        <w:tc>
          <w:tcPr>
            <w:tcW w:w="3440" w:type="dxa"/>
            <w:tcBorders>
              <w:top w:val="nil"/>
              <w:left w:val="nil"/>
              <w:bottom w:val="nil"/>
              <w:right w:val="nil"/>
            </w:tcBorders>
            <w:shd w:val="clear" w:color="auto" w:fill="auto"/>
            <w:vAlign w:val="bottom"/>
            <w:hideMark/>
          </w:tcPr>
          <w:p w14:paraId="0E3A9081"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77C66F6A"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616716FF" w14:textId="77777777" w:rsidTr="00CE56C9">
        <w:trPr>
          <w:trHeight w:val="600"/>
        </w:trPr>
        <w:tc>
          <w:tcPr>
            <w:tcW w:w="1780" w:type="dxa"/>
            <w:tcBorders>
              <w:top w:val="nil"/>
              <w:left w:val="nil"/>
              <w:bottom w:val="nil"/>
              <w:right w:val="nil"/>
            </w:tcBorders>
            <w:shd w:val="clear" w:color="auto" w:fill="auto"/>
            <w:noWrap/>
            <w:vAlign w:val="bottom"/>
            <w:hideMark/>
          </w:tcPr>
          <w:p w14:paraId="18688AA9"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Murahwi</w:t>
            </w:r>
          </w:p>
        </w:tc>
        <w:tc>
          <w:tcPr>
            <w:tcW w:w="1420" w:type="dxa"/>
            <w:tcBorders>
              <w:top w:val="nil"/>
              <w:left w:val="nil"/>
              <w:bottom w:val="nil"/>
              <w:right w:val="nil"/>
            </w:tcBorders>
            <w:shd w:val="clear" w:color="auto" w:fill="auto"/>
            <w:noWrap/>
            <w:vAlign w:val="bottom"/>
            <w:hideMark/>
          </w:tcPr>
          <w:p w14:paraId="7D9C2B7D"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Zvikomborero</w:t>
            </w:r>
          </w:p>
        </w:tc>
        <w:tc>
          <w:tcPr>
            <w:tcW w:w="3440" w:type="dxa"/>
            <w:tcBorders>
              <w:top w:val="nil"/>
              <w:left w:val="nil"/>
              <w:bottom w:val="nil"/>
              <w:right w:val="nil"/>
            </w:tcBorders>
            <w:shd w:val="clear" w:color="auto" w:fill="auto"/>
            <w:vAlign w:val="bottom"/>
            <w:hideMark/>
          </w:tcPr>
          <w:p w14:paraId="6B3D6028"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Services Sector Education And Training Authority</w:t>
            </w:r>
          </w:p>
        </w:tc>
        <w:tc>
          <w:tcPr>
            <w:tcW w:w="960" w:type="dxa"/>
            <w:tcBorders>
              <w:top w:val="nil"/>
              <w:left w:val="nil"/>
              <w:bottom w:val="nil"/>
              <w:right w:val="nil"/>
            </w:tcBorders>
            <w:shd w:val="clear" w:color="000000" w:fill="FFFF00"/>
            <w:noWrap/>
            <w:vAlign w:val="bottom"/>
            <w:hideMark/>
          </w:tcPr>
          <w:p w14:paraId="2C9EC137"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 </w:t>
            </w:r>
          </w:p>
        </w:tc>
      </w:tr>
      <w:tr w:rsidR="00CE56C9" w:rsidRPr="00CE56C9" w14:paraId="7E720EA7" w14:textId="77777777" w:rsidTr="00CE56C9">
        <w:trPr>
          <w:trHeight w:val="300"/>
        </w:trPr>
        <w:tc>
          <w:tcPr>
            <w:tcW w:w="1780" w:type="dxa"/>
            <w:tcBorders>
              <w:top w:val="nil"/>
              <w:left w:val="nil"/>
              <w:bottom w:val="nil"/>
              <w:right w:val="nil"/>
            </w:tcBorders>
            <w:shd w:val="clear" w:color="auto" w:fill="auto"/>
            <w:noWrap/>
            <w:vAlign w:val="bottom"/>
            <w:hideMark/>
          </w:tcPr>
          <w:p w14:paraId="4AEA216F"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Reese</w:t>
            </w:r>
          </w:p>
        </w:tc>
        <w:tc>
          <w:tcPr>
            <w:tcW w:w="1420" w:type="dxa"/>
            <w:tcBorders>
              <w:top w:val="nil"/>
              <w:left w:val="nil"/>
              <w:bottom w:val="nil"/>
              <w:right w:val="nil"/>
            </w:tcBorders>
            <w:shd w:val="clear" w:color="auto" w:fill="auto"/>
            <w:noWrap/>
            <w:vAlign w:val="bottom"/>
            <w:hideMark/>
          </w:tcPr>
          <w:p w14:paraId="13116F4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Bryan</w:t>
            </w:r>
          </w:p>
        </w:tc>
        <w:tc>
          <w:tcPr>
            <w:tcW w:w="3440" w:type="dxa"/>
            <w:tcBorders>
              <w:top w:val="nil"/>
              <w:left w:val="nil"/>
              <w:bottom w:val="nil"/>
              <w:right w:val="nil"/>
            </w:tcBorders>
            <w:shd w:val="clear" w:color="auto" w:fill="auto"/>
            <w:vAlign w:val="bottom"/>
            <w:hideMark/>
          </w:tcPr>
          <w:p w14:paraId="1EE6A301"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11081749"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4189A49E" w14:textId="77777777" w:rsidTr="00CE56C9">
        <w:trPr>
          <w:trHeight w:val="300"/>
        </w:trPr>
        <w:tc>
          <w:tcPr>
            <w:tcW w:w="1780" w:type="dxa"/>
            <w:tcBorders>
              <w:top w:val="nil"/>
              <w:left w:val="nil"/>
              <w:bottom w:val="nil"/>
              <w:right w:val="nil"/>
            </w:tcBorders>
            <w:shd w:val="clear" w:color="auto" w:fill="auto"/>
            <w:noWrap/>
            <w:vAlign w:val="bottom"/>
            <w:hideMark/>
          </w:tcPr>
          <w:p w14:paraId="78A9134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Reilly</w:t>
            </w:r>
          </w:p>
        </w:tc>
        <w:tc>
          <w:tcPr>
            <w:tcW w:w="1420" w:type="dxa"/>
            <w:tcBorders>
              <w:top w:val="nil"/>
              <w:left w:val="nil"/>
              <w:bottom w:val="nil"/>
              <w:right w:val="nil"/>
            </w:tcBorders>
            <w:shd w:val="clear" w:color="auto" w:fill="auto"/>
            <w:noWrap/>
            <w:vAlign w:val="bottom"/>
            <w:hideMark/>
          </w:tcPr>
          <w:p w14:paraId="09557951"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Annette</w:t>
            </w:r>
          </w:p>
        </w:tc>
        <w:tc>
          <w:tcPr>
            <w:tcW w:w="3440" w:type="dxa"/>
            <w:tcBorders>
              <w:top w:val="nil"/>
              <w:left w:val="nil"/>
              <w:bottom w:val="nil"/>
              <w:right w:val="nil"/>
            </w:tcBorders>
            <w:shd w:val="clear" w:color="auto" w:fill="auto"/>
            <w:vAlign w:val="bottom"/>
            <w:hideMark/>
          </w:tcPr>
          <w:p w14:paraId="2F1BC8E8"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57F733C3"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03312B6F" w14:textId="77777777" w:rsidTr="00CE56C9">
        <w:trPr>
          <w:trHeight w:val="300"/>
        </w:trPr>
        <w:tc>
          <w:tcPr>
            <w:tcW w:w="1780" w:type="dxa"/>
            <w:tcBorders>
              <w:top w:val="nil"/>
              <w:left w:val="nil"/>
              <w:bottom w:val="nil"/>
              <w:right w:val="nil"/>
            </w:tcBorders>
            <w:shd w:val="clear" w:color="auto" w:fill="auto"/>
            <w:noWrap/>
            <w:vAlign w:val="bottom"/>
            <w:hideMark/>
          </w:tcPr>
          <w:p w14:paraId="587D2700"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Silveira</w:t>
            </w:r>
          </w:p>
        </w:tc>
        <w:tc>
          <w:tcPr>
            <w:tcW w:w="1420" w:type="dxa"/>
            <w:tcBorders>
              <w:top w:val="nil"/>
              <w:left w:val="nil"/>
              <w:bottom w:val="nil"/>
              <w:right w:val="nil"/>
            </w:tcBorders>
            <w:shd w:val="clear" w:color="auto" w:fill="auto"/>
            <w:noWrap/>
            <w:vAlign w:val="bottom"/>
            <w:hideMark/>
          </w:tcPr>
          <w:p w14:paraId="544E1087"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Matt</w:t>
            </w:r>
          </w:p>
        </w:tc>
        <w:tc>
          <w:tcPr>
            <w:tcW w:w="3440" w:type="dxa"/>
            <w:tcBorders>
              <w:top w:val="nil"/>
              <w:left w:val="nil"/>
              <w:bottom w:val="nil"/>
              <w:right w:val="nil"/>
            </w:tcBorders>
            <w:shd w:val="clear" w:color="auto" w:fill="auto"/>
            <w:vAlign w:val="bottom"/>
            <w:hideMark/>
          </w:tcPr>
          <w:p w14:paraId="51DCE99A"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OBS, Inc.</w:t>
            </w:r>
          </w:p>
        </w:tc>
        <w:tc>
          <w:tcPr>
            <w:tcW w:w="960" w:type="dxa"/>
            <w:tcBorders>
              <w:top w:val="nil"/>
              <w:left w:val="nil"/>
              <w:bottom w:val="nil"/>
              <w:right w:val="nil"/>
            </w:tcBorders>
            <w:shd w:val="clear" w:color="000000" w:fill="FFFF00"/>
            <w:noWrap/>
            <w:vAlign w:val="bottom"/>
            <w:hideMark/>
          </w:tcPr>
          <w:p w14:paraId="22FA9BA1"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r w:rsidR="00CE56C9" w:rsidRPr="00CE56C9" w14:paraId="15FD3C89" w14:textId="77777777" w:rsidTr="00CE56C9">
        <w:trPr>
          <w:trHeight w:val="300"/>
        </w:trPr>
        <w:tc>
          <w:tcPr>
            <w:tcW w:w="1780" w:type="dxa"/>
            <w:tcBorders>
              <w:top w:val="nil"/>
              <w:left w:val="nil"/>
              <w:bottom w:val="nil"/>
              <w:right w:val="nil"/>
            </w:tcBorders>
            <w:shd w:val="clear" w:color="auto" w:fill="auto"/>
            <w:noWrap/>
            <w:vAlign w:val="bottom"/>
            <w:hideMark/>
          </w:tcPr>
          <w:p w14:paraId="105C00CB"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White</w:t>
            </w:r>
          </w:p>
        </w:tc>
        <w:tc>
          <w:tcPr>
            <w:tcW w:w="1420" w:type="dxa"/>
            <w:tcBorders>
              <w:top w:val="nil"/>
              <w:left w:val="nil"/>
              <w:bottom w:val="nil"/>
              <w:right w:val="nil"/>
            </w:tcBorders>
            <w:shd w:val="clear" w:color="auto" w:fill="auto"/>
            <w:noWrap/>
            <w:vAlign w:val="bottom"/>
            <w:hideMark/>
          </w:tcPr>
          <w:p w14:paraId="34971975"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Alexander</w:t>
            </w:r>
          </w:p>
        </w:tc>
        <w:tc>
          <w:tcPr>
            <w:tcW w:w="3440" w:type="dxa"/>
            <w:tcBorders>
              <w:top w:val="nil"/>
              <w:left w:val="nil"/>
              <w:bottom w:val="nil"/>
              <w:right w:val="nil"/>
            </w:tcBorders>
            <w:shd w:val="clear" w:color="auto" w:fill="auto"/>
            <w:vAlign w:val="bottom"/>
            <w:hideMark/>
          </w:tcPr>
          <w:p w14:paraId="23B86058" w14:textId="77777777" w:rsidR="00CE56C9" w:rsidRPr="00CE56C9" w:rsidRDefault="00CE56C9" w:rsidP="00CE56C9">
            <w:pPr>
              <w:widowControl/>
              <w:rPr>
                <w:rFonts w:ascii="Calibri" w:eastAsia="Times New Roman" w:hAnsi="Calibri" w:cs="Calibri"/>
                <w:sz w:val="22"/>
                <w:szCs w:val="22"/>
              </w:rPr>
            </w:pPr>
            <w:r w:rsidRPr="00CE56C9">
              <w:rPr>
                <w:rFonts w:ascii="Calibri" w:eastAsia="Times New Roman" w:hAnsi="Calibri" w:cs="Calibri"/>
                <w:sz w:val="22"/>
                <w:szCs w:val="22"/>
              </w:rPr>
              <w:t>Self</w:t>
            </w:r>
          </w:p>
        </w:tc>
        <w:tc>
          <w:tcPr>
            <w:tcW w:w="960" w:type="dxa"/>
            <w:tcBorders>
              <w:top w:val="nil"/>
              <w:left w:val="nil"/>
              <w:bottom w:val="nil"/>
              <w:right w:val="nil"/>
            </w:tcBorders>
            <w:shd w:val="clear" w:color="000000" w:fill="FFFF00"/>
            <w:noWrap/>
            <w:vAlign w:val="bottom"/>
            <w:hideMark/>
          </w:tcPr>
          <w:p w14:paraId="7354C457" w14:textId="77777777" w:rsidR="00CE56C9" w:rsidRPr="00CE56C9" w:rsidRDefault="00CE56C9" w:rsidP="00CE56C9">
            <w:pPr>
              <w:widowControl/>
              <w:jc w:val="center"/>
              <w:rPr>
                <w:rFonts w:ascii="Calibri" w:eastAsia="Times New Roman" w:hAnsi="Calibri" w:cs="Calibri"/>
                <w:b/>
                <w:bCs/>
                <w:sz w:val="22"/>
                <w:szCs w:val="22"/>
              </w:rPr>
            </w:pPr>
            <w:r w:rsidRPr="00CE56C9">
              <w:rPr>
                <w:rFonts w:ascii="Calibri" w:eastAsia="Times New Roman" w:hAnsi="Calibri" w:cs="Calibri"/>
                <w:b/>
                <w:bCs/>
                <w:sz w:val="22"/>
                <w:szCs w:val="22"/>
              </w:rPr>
              <w:t>x</w:t>
            </w:r>
          </w:p>
        </w:tc>
      </w:tr>
    </w:tbl>
    <w:p w14:paraId="118DA4E4" w14:textId="2F082239" w:rsidR="00CE56C9" w:rsidRDefault="00CE56C9" w:rsidP="00CE56C9">
      <w:pPr>
        <w:rPr>
          <w:rFonts w:ascii="Verdana" w:eastAsia="Calibri" w:hAnsi="Verdana" w:cs="Calibri"/>
          <w:b/>
          <w:i/>
          <w:color w:val="1F4E79" w:themeColor="accent1" w:themeShade="80"/>
        </w:rPr>
      </w:pPr>
    </w:p>
    <w:tbl>
      <w:tblPr>
        <w:tblW w:w="6640" w:type="dxa"/>
        <w:tblLook w:val="04A0" w:firstRow="1" w:lastRow="0" w:firstColumn="1" w:lastColumn="0" w:noHBand="0" w:noVBand="1"/>
      </w:tblPr>
      <w:tblGrid>
        <w:gridCol w:w="1780"/>
        <w:gridCol w:w="1420"/>
        <w:gridCol w:w="3440"/>
      </w:tblGrid>
      <w:tr w:rsidR="00CE56C9" w:rsidRPr="00CE56C9" w14:paraId="4325A5E4" w14:textId="77777777" w:rsidTr="00CE56C9">
        <w:trPr>
          <w:trHeight w:val="300"/>
        </w:trPr>
        <w:tc>
          <w:tcPr>
            <w:tcW w:w="1780" w:type="dxa"/>
            <w:tcBorders>
              <w:top w:val="nil"/>
              <w:left w:val="nil"/>
              <w:bottom w:val="nil"/>
              <w:right w:val="nil"/>
            </w:tcBorders>
            <w:shd w:val="clear" w:color="auto" w:fill="auto"/>
            <w:vAlign w:val="bottom"/>
            <w:hideMark/>
          </w:tcPr>
          <w:p w14:paraId="1C7A57BE" w14:textId="77777777" w:rsidR="00CE56C9" w:rsidRPr="00CE56C9" w:rsidRDefault="00CE56C9" w:rsidP="00CE56C9">
            <w:pPr>
              <w:widowControl/>
              <w:rPr>
                <w:rFonts w:ascii="Calibri" w:eastAsia="Times New Roman" w:hAnsi="Calibri" w:cs="Calibri"/>
                <w:color w:val="auto"/>
                <w:sz w:val="22"/>
                <w:szCs w:val="22"/>
              </w:rPr>
            </w:pPr>
            <w:r w:rsidRPr="00CE56C9">
              <w:rPr>
                <w:rFonts w:ascii="Calibri" w:eastAsia="Times New Roman" w:hAnsi="Calibri" w:cs="Calibri"/>
                <w:color w:val="auto"/>
                <w:sz w:val="22"/>
                <w:szCs w:val="22"/>
              </w:rPr>
              <w:t xml:space="preserve">Bahn </w:t>
            </w:r>
          </w:p>
        </w:tc>
        <w:tc>
          <w:tcPr>
            <w:tcW w:w="1420" w:type="dxa"/>
            <w:tcBorders>
              <w:top w:val="nil"/>
              <w:left w:val="nil"/>
              <w:bottom w:val="nil"/>
              <w:right w:val="nil"/>
            </w:tcBorders>
            <w:shd w:val="clear" w:color="auto" w:fill="auto"/>
            <w:noWrap/>
            <w:vAlign w:val="bottom"/>
            <w:hideMark/>
          </w:tcPr>
          <w:p w14:paraId="1C84CA93" w14:textId="77777777" w:rsidR="00CE56C9" w:rsidRPr="00CE56C9" w:rsidRDefault="00CE56C9" w:rsidP="00CE56C9">
            <w:pPr>
              <w:widowControl/>
              <w:rPr>
                <w:rFonts w:ascii="Calibri" w:eastAsia="Times New Roman" w:hAnsi="Calibri" w:cs="Calibri"/>
                <w:color w:val="auto"/>
                <w:sz w:val="22"/>
                <w:szCs w:val="22"/>
              </w:rPr>
            </w:pPr>
            <w:r w:rsidRPr="00CE56C9">
              <w:rPr>
                <w:rFonts w:ascii="Calibri" w:eastAsia="Times New Roman" w:hAnsi="Calibri" w:cs="Calibri"/>
                <w:color w:val="auto"/>
                <w:sz w:val="22"/>
                <w:szCs w:val="22"/>
              </w:rPr>
              <w:t>Christy</w:t>
            </w:r>
          </w:p>
        </w:tc>
        <w:tc>
          <w:tcPr>
            <w:tcW w:w="3440" w:type="dxa"/>
            <w:tcBorders>
              <w:top w:val="nil"/>
              <w:left w:val="nil"/>
              <w:bottom w:val="nil"/>
              <w:right w:val="nil"/>
            </w:tcBorders>
            <w:shd w:val="clear" w:color="auto" w:fill="auto"/>
            <w:vAlign w:val="bottom"/>
            <w:hideMark/>
          </w:tcPr>
          <w:p w14:paraId="2D5C25DF" w14:textId="77777777" w:rsidR="00CE56C9" w:rsidRPr="00CE56C9" w:rsidRDefault="00CE56C9" w:rsidP="00CE56C9">
            <w:pPr>
              <w:widowControl/>
              <w:rPr>
                <w:rFonts w:ascii="Calibri" w:eastAsia="Times New Roman" w:hAnsi="Calibri" w:cs="Calibri"/>
                <w:color w:val="auto"/>
                <w:sz w:val="22"/>
                <w:szCs w:val="22"/>
              </w:rPr>
            </w:pPr>
            <w:r w:rsidRPr="00CE56C9">
              <w:rPr>
                <w:rFonts w:ascii="Calibri" w:eastAsia="Times New Roman" w:hAnsi="Calibri" w:cs="Calibri"/>
                <w:color w:val="auto"/>
                <w:sz w:val="22"/>
                <w:szCs w:val="22"/>
              </w:rPr>
              <w:t>IEEE-SA (staff)</w:t>
            </w:r>
          </w:p>
        </w:tc>
      </w:tr>
    </w:tbl>
    <w:p w14:paraId="66159F00" w14:textId="77777777" w:rsidR="00CE56C9" w:rsidRPr="00CE56C9" w:rsidRDefault="00CE56C9" w:rsidP="00CE56C9">
      <w:pPr>
        <w:rPr>
          <w:rFonts w:ascii="Verdana" w:eastAsia="Calibri" w:hAnsi="Verdana" w:cs="Calibri"/>
          <w:b/>
          <w:i/>
          <w:color w:val="1F4E79" w:themeColor="accent1" w:themeShade="80"/>
        </w:rPr>
      </w:pPr>
    </w:p>
    <w:sectPr w:rsidR="00CE56C9" w:rsidRPr="00CE56C9">
      <w:headerReference w:type="default" r:id="rId10"/>
      <w:footerReference w:type="default" r:id="rId11"/>
      <w:pgSz w:w="12240" w:h="15840"/>
      <w:pgMar w:top="1152" w:right="720" w:bottom="100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AE72" w14:textId="77777777" w:rsidR="005D6498" w:rsidRDefault="005D6498">
      <w:r>
        <w:separator/>
      </w:r>
    </w:p>
  </w:endnote>
  <w:endnote w:type="continuationSeparator" w:id="0">
    <w:p w14:paraId="346F8F3C" w14:textId="77777777" w:rsidR="005D6498" w:rsidRDefault="005D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364E" w14:textId="77777777" w:rsidR="00E3066D" w:rsidRDefault="00E3066D">
    <w:pPr>
      <w:tabs>
        <w:tab w:val="center" w:pos="4320"/>
        <w:tab w:val="right" w:pos="8640"/>
      </w:tabs>
      <w:spacing w:after="43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6AA65" w14:textId="77777777" w:rsidR="005D6498" w:rsidRDefault="005D6498">
      <w:r>
        <w:separator/>
      </w:r>
    </w:p>
  </w:footnote>
  <w:footnote w:type="continuationSeparator" w:id="0">
    <w:p w14:paraId="5A9385F0" w14:textId="77777777" w:rsidR="005D6498" w:rsidRDefault="005D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28E2" w14:textId="77D7C322" w:rsidR="002F205B" w:rsidRDefault="00E3066D" w:rsidP="002F205B">
    <w:pPr>
      <w:tabs>
        <w:tab w:val="left" w:pos="6430"/>
      </w:tabs>
      <w:spacing w:before="432"/>
      <w:rPr>
        <w:rFonts w:ascii="Calibri" w:eastAsia="Calibri" w:hAnsi="Calibri" w:cs="Calibri"/>
        <w:i/>
        <w:sz w:val="22"/>
        <w:szCs w:val="22"/>
      </w:rPr>
    </w:pPr>
    <w:r>
      <w:rPr>
        <w:noProof/>
      </w:rPr>
      <w:drawing>
        <wp:anchor distT="0" distB="0" distL="0" distR="0" simplePos="0" relativeHeight="251658240" behindDoc="0" locked="0" layoutInCell="0" hidden="0" allowOverlap="1" wp14:anchorId="2196447E" wp14:editId="35EC87F1">
          <wp:simplePos x="0" y="0"/>
          <wp:positionH relativeFrom="margin">
            <wp:posOffset>-456565</wp:posOffset>
          </wp:positionH>
          <wp:positionV relativeFrom="paragraph">
            <wp:posOffset>496570</wp:posOffset>
          </wp:positionV>
          <wp:extent cx="7810500" cy="390525"/>
          <wp:effectExtent l="0" t="0" r="0" b="9525"/>
          <wp:wrapSquare wrapText="bothSides" distT="0" distB="0" distL="0" distR="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7810500" cy="390525"/>
                  </a:xfrm>
                  <a:prstGeom prst="rect">
                    <a:avLst/>
                  </a:prstGeom>
                  <a:ln/>
                </pic:spPr>
              </pic:pic>
            </a:graphicData>
          </a:graphic>
        </wp:anchor>
      </w:drawing>
    </w:r>
  </w:p>
  <w:p w14:paraId="2B65EE5B" w14:textId="77777777" w:rsidR="002F205B" w:rsidRDefault="002F205B" w:rsidP="002F205B">
    <w:pPr>
      <w:tabs>
        <w:tab w:val="left" w:pos="6430"/>
      </w:tabs>
      <w:spacing w:before="432"/>
      <w:rPr>
        <w:rFonts w:ascii="Calibri" w:eastAsia="Calibri" w:hAnsi="Calibri" w:cs="Calibri"/>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030"/>
    <w:multiLevelType w:val="hybridMultilevel"/>
    <w:tmpl w:val="222A1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14AB3"/>
    <w:multiLevelType w:val="hybridMultilevel"/>
    <w:tmpl w:val="CCE64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7D47"/>
    <w:multiLevelType w:val="multilevel"/>
    <w:tmpl w:val="BE58CB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147AE0"/>
    <w:multiLevelType w:val="multilevel"/>
    <w:tmpl w:val="53CC32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C01280"/>
    <w:multiLevelType w:val="hybridMultilevel"/>
    <w:tmpl w:val="F9C48E48"/>
    <w:lvl w:ilvl="0" w:tplc="82964B5C">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D77A74"/>
    <w:multiLevelType w:val="multilevel"/>
    <w:tmpl w:val="69F442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7E66DD"/>
    <w:multiLevelType w:val="multilevel"/>
    <w:tmpl w:val="E8465300"/>
    <w:lvl w:ilvl="0">
      <w:start w:val="4"/>
      <w:numFmt w:val="decimal"/>
      <w:lvlText w:val="%1"/>
      <w:lvlJc w:val="left"/>
      <w:pPr>
        <w:ind w:left="360" w:firstLine="0"/>
      </w:pPr>
    </w:lvl>
    <w:lvl w:ilvl="1">
      <w:start w:val="3"/>
      <w:numFmt w:val="decimal"/>
      <w:lvlText w:val="%1.%2"/>
      <w:lvlJc w:val="left"/>
      <w:pPr>
        <w:ind w:left="1152" w:firstLine="792"/>
      </w:pPr>
      <w:rPr>
        <w:b w:val="0"/>
      </w:rPr>
    </w:lvl>
    <w:lvl w:ilvl="2">
      <w:start w:val="1"/>
      <w:numFmt w:val="decimal"/>
      <w:lvlText w:val="%1.%2.%3"/>
      <w:lvlJc w:val="left"/>
      <w:pPr>
        <w:ind w:left="2304" w:firstLine="1584"/>
      </w:pPr>
    </w:lvl>
    <w:lvl w:ilvl="3">
      <w:start w:val="1"/>
      <w:numFmt w:val="decimal"/>
      <w:lvlText w:val="%1.%2.%3.%4"/>
      <w:lvlJc w:val="left"/>
      <w:pPr>
        <w:ind w:left="3456" w:firstLine="2376"/>
      </w:pPr>
    </w:lvl>
    <w:lvl w:ilvl="4">
      <w:start w:val="1"/>
      <w:numFmt w:val="decimal"/>
      <w:lvlText w:val="%1.%2.%3.%4.%5"/>
      <w:lvlJc w:val="left"/>
      <w:pPr>
        <w:ind w:left="4248" w:firstLine="3168"/>
      </w:pPr>
    </w:lvl>
    <w:lvl w:ilvl="5">
      <w:start w:val="1"/>
      <w:numFmt w:val="decimal"/>
      <w:lvlText w:val="%1.%2.%3.%4.%5.%6"/>
      <w:lvlJc w:val="left"/>
      <w:pPr>
        <w:ind w:left="5400" w:firstLine="3960"/>
      </w:pPr>
    </w:lvl>
    <w:lvl w:ilvl="6">
      <w:start w:val="1"/>
      <w:numFmt w:val="decimal"/>
      <w:lvlText w:val="%1.%2.%3.%4.%5.%6.%7"/>
      <w:lvlJc w:val="left"/>
      <w:pPr>
        <w:ind w:left="6192" w:firstLine="4752"/>
      </w:pPr>
    </w:lvl>
    <w:lvl w:ilvl="7">
      <w:start w:val="1"/>
      <w:numFmt w:val="decimal"/>
      <w:lvlText w:val="%1.%2.%3.%4.%5.%6.%7.%8"/>
      <w:lvlJc w:val="left"/>
      <w:pPr>
        <w:ind w:left="7344" w:firstLine="5544"/>
      </w:pPr>
    </w:lvl>
    <w:lvl w:ilvl="8">
      <w:start w:val="1"/>
      <w:numFmt w:val="decimal"/>
      <w:lvlText w:val="%1.%2.%3.%4.%5.%6.%7.%8.%9"/>
      <w:lvlJc w:val="left"/>
      <w:pPr>
        <w:ind w:left="8496" w:firstLine="6336"/>
      </w:pPr>
    </w:lvl>
  </w:abstractNum>
  <w:abstractNum w:abstractNumId="7" w15:restartNumberingAfterBreak="0">
    <w:nsid w:val="18F51CD2"/>
    <w:multiLevelType w:val="multilevel"/>
    <w:tmpl w:val="222A1E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C0B98"/>
    <w:multiLevelType w:val="hybridMultilevel"/>
    <w:tmpl w:val="133417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61489D"/>
    <w:multiLevelType w:val="multilevel"/>
    <w:tmpl w:val="D7D22B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274073AA"/>
    <w:multiLevelType w:val="hybridMultilevel"/>
    <w:tmpl w:val="EB9A30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60B16"/>
    <w:multiLevelType w:val="multilevel"/>
    <w:tmpl w:val="DA2087C0"/>
    <w:lvl w:ilvl="0">
      <w:start w:val="1"/>
      <w:numFmt w:val="bullet"/>
      <w:lvlText w:val="●"/>
      <w:lvlJc w:val="left"/>
      <w:pPr>
        <w:ind w:left="1512" w:firstLine="1152"/>
      </w:pPr>
      <w:rPr>
        <w:rFonts w:ascii="Arial" w:eastAsia="Arial" w:hAnsi="Arial" w:cs="Arial"/>
      </w:rPr>
    </w:lvl>
    <w:lvl w:ilvl="1">
      <w:start w:val="1"/>
      <w:numFmt w:val="bullet"/>
      <w:lvlText w:val="o"/>
      <w:lvlJc w:val="left"/>
      <w:pPr>
        <w:ind w:left="2232" w:firstLine="1872"/>
      </w:pPr>
      <w:rPr>
        <w:rFonts w:ascii="Arial" w:eastAsia="Arial" w:hAnsi="Arial" w:cs="Arial"/>
      </w:rPr>
    </w:lvl>
    <w:lvl w:ilvl="2">
      <w:start w:val="1"/>
      <w:numFmt w:val="bullet"/>
      <w:lvlText w:val="▪"/>
      <w:lvlJc w:val="left"/>
      <w:pPr>
        <w:ind w:left="2952" w:firstLine="2592"/>
      </w:pPr>
      <w:rPr>
        <w:rFonts w:ascii="Arial" w:eastAsia="Arial" w:hAnsi="Arial" w:cs="Arial"/>
      </w:rPr>
    </w:lvl>
    <w:lvl w:ilvl="3">
      <w:start w:val="1"/>
      <w:numFmt w:val="bullet"/>
      <w:lvlText w:val="●"/>
      <w:lvlJc w:val="left"/>
      <w:pPr>
        <w:ind w:left="3672" w:firstLine="3312"/>
      </w:pPr>
      <w:rPr>
        <w:rFonts w:ascii="Arial" w:eastAsia="Arial" w:hAnsi="Arial" w:cs="Arial"/>
      </w:rPr>
    </w:lvl>
    <w:lvl w:ilvl="4">
      <w:start w:val="1"/>
      <w:numFmt w:val="bullet"/>
      <w:lvlText w:val="o"/>
      <w:lvlJc w:val="left"/>
      <w:pPr>
        <w:ind w:left="4392" w:firstLine="4032"/>
      </w:pPr>
      <w:rPr>
        <w:rFonts w:ascii="Arial" w:eastAsia="Arial" w:hAnsi="Arial" w:cs="Arial"/>
      </w:rPr>
    </w:lvl>
    <w:lvl w:ilvl="5">
      <w:start w:val="1"/>
      <w:numFmt w:val="bullet"/>
      <w:lvlText w:val="▪"/>
      <w:lvlJc w:val="left"/>
      <w:pPr>
        <w:ind w:left="5112" w:firstLine="4752"/>
      </w:pPr>
      <w:rPr>
        <w:rFonts w:ascii="Arial" w:eastAsia="Arial" w:hAnsi="Arial" w:cs="Arial"/>
      </w:rPr>
    </w:lvl>
    <w:lvl w:ilvl="6">
      <w:start w:val="1"/>
      <w:numFmt w:val="bullet"/>
      <w:lvlText w:val="●"/>
      <w:lvlJc w:val="left"/>
      <w:pPr>
        <w:ind w:left="5832" w:firstLine="5472"/>
      </w:pPr>
      <w:rPr>
        <w:rFonts w:ascii="Arial" w:eastAsia="Arial" w:hAnsi="Arial" w:cs="Arial"/>
      </w:rPr>
    </w:lvl>
    <w:lvl w:ilvl="7">
      <w:start w:val="1"/>
      <w:numFmt w:val="bullet"/>
      <w:lvlText w:val="o"/>
      <w:lvlJc w:val="left"/>
      <w:pPr>
        <w:ind w:left="6552" w:firstLine="6192"/>
      </w:pPr>
      <w:rPr>
        <w:rFonts w:ascii="Arial" w:eastAsia="Arial" w:hAnsi="Arial" w:cs="Arial"/>
      </w:rPr>
    </w:lvl>
    <w:lvl w:ilvl="8">
      <w:start w:val="1"/>
      <w:numFmt w:val="bullet"/>
      <w:lvlText w:val="▪"/>
      <w:lvlJc w:val="left"/>
      <w:pPr>
        <w:ind w:left="7272" w:firstLine="6912"/>
      </w:pPr>
      <w:rPr>
        <w:rFonts w:ascii="Arial" w:eastAsia="Arial" w:hAnsi="Arial" w:cs="Arial"/>
      </w:rPr>
    </w:lvl>
  </w:abstractNum>
  <w:abstractNum w:abstractNumId="12" w15:restartNumberingAfterBreak="0">
    <w:nsid w:val="32F1014F"/>
    <w:multiLevelType w:val="hybridMultilevel"/>
    <w:tmpl w:val="E2BCC9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3480AA8"/>
    <w:multiLevelType w:val="hybridMultilevel"/>
    <w:tmpl w:val="FF841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867C14"/>
    <w:multiLevelType w:val="hybridMultilevel"/>
    <w:tmpl w:val="CFAC8DFC"/>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hint="default"/>
      </w:rPr>
    </w:lvl>
    <w:lvl w:ilvl="2" w:tplc="04090005">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5" w15:restartNumberingAfterBreak="0">
    <w:nsid w:val="37ED437C"/>
    <w:multiLevelType w:val="hybridMultilevel"/>
    <w:tmpl w:val="5AC8446C"/>
    <w:lvl w:ilvl="0" w:tplc="82964B5C">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A4661CE"/>
    <w:multiLevelType w:val="multilevel"/>
    <w:tmpl w:val="E3084F8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3D743E99"/>
    <w:multiLevelType w:val="multilevel"/>
    <w:tmpl w:val="6568BDCC"/>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8C2EEE"/>
    <w:multiLevelType w:val="hybridMultilevel"/>
    <w:tmpl w:val="15E2D506"/>
    <w:lvl w:ilvl="0" w:tplc="82964B5C">
      <w:numFmt w:val="bullet"/>
      <w:lvlText w:val="-"/>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3902D70"/>
    <w:multiLevelType w:val="multilevel"/>
    <w:tmpl w:val="A1F81C2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15:restartNumberingAfterBreak="0">
    <w:nsid w:val="4ECA6F9E"/>
    <w:multiLevelType w:val="hybridMultilevel"/>
    <w:tmpl w:val="B49C42D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9D1891"/>
    <w:multiLevelType w:val="multilevel"/>
    <w:tmpl w:val="CCE644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2D2A74"/>
    <w:multiLevelType w:val="multilevel"/>
    <w:tmpl w:val="E13C60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69827674"/>
    <w:multiLevelType w:val="multilevel"/>
    <w:tmpl w:val="2A86D1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16"/>
  </w:num>
  <w:num w:numId="3">
    <w:abstractNumId w:val="11"/>
  </w:num>
  <w:num w:numId="4">
    <w:abstractNumId w:val="9"/>
  </w:num>
  <w:num w:numId="5">
    <w:abstractNumId w:val="6"/>
  </w:num>
  <w:num w:numId="6">
    <w:abstractNumId w:val="22"/>
  </w:num>
  <w:num w:numId="7">
    <w:abstractNumId w:val="2"/>
  </w:num>
  <w:num w:numId="8">
    <w:abstractNumId w:val="23"/>
  </w:num>
  <w:num w:numId="9">
    <w:abstractNumId w:val="19"/>
  </w:num>
  <w:num w:numId="10">
    <w:abstractNumId w:val="17"/>
  </w:num>
  <w:num w:numId="11">
    <w:abstractNumId w:val="1"/>
  </w:num>
  <w:num w:numId="12">
    <w:abstractNumId w:val="10"/>
  </w:num>
  <w:num w:numId="13">
    <w:abstractNumId w:val="0"/>
  </w:num>
  <w:num w:numId="14">
    <w:abstractNumId w:val="7"/>
  </w:num>
  <w:num w:numId="15">
    <w:abstractNumId w:val="21"/>
  </w:num>
  <w:num w:numId="16">
    <w:abstractNumId w:val="14"/>
  </w:num>
  <w:num w:numId="17">
    <w:abstractNumId w:val="5"/>
  </w:num>
  <w:num w:numId="18">
    <w:abstractNumId w:val="20"/>
  </w:num>
  <w:num w:numId="19">
    <w:abstractNumId w:val="8"/>
  </w:num>
  <w:num w:numId="20">
    <w:abstractNumId w:val="12"/>
  </w:num>
  <w:num w:numId="21">
    <w:abstractNumId w:val="15"/>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E7"/>
    <w:rsid w:val="00011CDD"/>
    <w:rsid w:val="00031AD7"/>
    <w:rsid w:val="001015BA"/>
    <w:rsid w:val="00286C64"/>
    <w:rsid w:val="002B7372"/>
    <w:rsid w:val="002E1961"/>
    <w:rsid w:val="002F205B"/>
    <w:rsid w:val="0033387E"/>
    <w:rsid w:val="0048152E"/>
    <w:rsid w:val="004E210D"/>
    <w:rsid w:val="004E62B8"/>
    <w:rsid w:val="004F097C"/>
    <w:rsid w:val="00556905"/>
    <w:rsid w:val="00556A24"/>
    <w:rsid w:val="00590CBB"/>
    <w:rsid w:val="005A309C"/>
    <w:rsid w:val="005C6A0A"/>
    <w:rsid w:val="005D6498"/>
    <w:rsid w:val="0060547F"/>
    <w:rsid w:val="006C5CF8"/>
    <w:rsid w:val="006D1771"/>
    <w:rsid w:val="00800C96"/>
    <w:rsid w:val="00831A42"/>
    <w:rsid w:val="008420B6"/>
    <w:rsid w:val="008514ED"/>
    <w:rsid w:val="008520D0"/>
    <w:rsid w:val="00903DC1"/>
    <w:rsid w:val="00913ABE"/>
    <w:rsid w:val="0094074F"/>
    <w:rsid w:val="0095567B"/>
    <w:rsid w:val="009B7D68"/>
    <w:rsid w:val="009C6B2C"/>
    <w:rsid w:val="009D37B9"/>
    <w:rsid w:val="009D4DC5"/>
    <w:rsid w:val="00A5613D"/>
    <w:rsid w:val="00A56FF2"/>
    <w:rsid w:val="00B06DAE"/>
    <w:rsid w:val="00B11DE8"/>
    <w:rsid w:val="00B775EA"/>
    <w:rsid w:val="00BA5349"/>
    <w:rsid w:val="00C73A84"/>
    <w:rsid w:val="00C7766A"/>
    <w:rsid w:val="00C91555"/>
    <w:rsid w:val="00CA23E7"/>
    <w:rsid w:val="00CE56C9"/>
    <w:rsid w:val="00D31DC5"/>
    <w:rsid w:val="00D85CED"/>
    <w:rsid w:val="00DA648E"/>
    <w:rsid w:val="00E3066D"/>
    <w:rsid w:val="00E62846"/>
    <w:rsid w:val="00E85AB7"/>
    <w:rsid w:val="00EC57D4"/>
    <w:rsid w:val="00ED5BFE"/>
    <w:rsid w:val="00F07CB9"/>
    <w:rsid w:val="00F71873"/>
    <w:rsid w:val="00FE5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561392"/>
  <w15:docId w15:val="{E6F13BE7-25D6-4458-8449-17E6F3EF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6C6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09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97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F097C"/>
    <w:rPr>
      <w:b/>
      <w:bCs/>
    </w:rPr>
  </w:style>
  <w:style w:type="character" w:customStyle="1" w:styleId="CommentSubjectChar">
    <w:name w:val="Comment Subject Char"/>
    <w:basedOn w:val="CommentTextChar"/>
    <w:link w:val="CommentSubject"/>
    <w:uiPriority w:val="99"/>
    <w:semiHidden/>
    <w:rsid w:val="004F097C"/>
    <w:rPr>
      <w:b/>
      <w:bCs/>
      <w:sz w:val="20"/>
      <w:szCs w:val="20"/>
    </w:rPr>
  </w:style>
  <w:style w:type="paragraph" w:styleId="Header">
    <w:name w:val="header"/>
    <w:basedOn w:val="Normal"/>
    <w:link w:val="HeaderChar"/>
    <w:uiPriority w:val="99"/>
    <w:unhideWhenUsed/>
    <w:rsid w:val="00800C96"/>
    <w:pPr>
      <w:tabs>
        <w:tab w:val="center" w:pos="4320"/>
        <w:tab w:val="right" w:pos="8640"/>
      </w:tabs>
    </w:pPr>
  </w:style>
  <w:style w:type="character" w:customStyle="1" w:styleId="HeaderChar">
    <w:name w:val="Header Char"/>
    <w:basedOn w:val="DefaultParagraphFont"/>
    <w:link w:val="Header"/>
    <w:uiPriority w:val="99"/>
    <w:rsid w:val="00800C96"/>
  </w:style>
  <w:style w:type="paragraph" w:styleId="Footer">
    <w:name w:val="footer"/>
    <w:basedOn w:val="Normal"/>
    <w:link w:val="FooterChar"/>
    <w:uiPriority w:val="99"/>
    <w:unhideWhenUsed/>
    <w:rsid w:val="00800C96"/>
    <w:pPr>
      <w:tabs>
        <w:tab w:val="center" w:pos="4320"/>
        <w:tab w:val="right" w:pos="8640"/>
      </w:tabs>
    </w:pPr>
  </w:style>
  <w:style w:type="character" w:customStyle="1" w:styleId="FooterChar">
    <w:name w:val="Footer Char"/>
    <w:basedOn w:val="DefaultParagraphFont"/>
    <w:link w:val="Footer"/>
    <w:uiPriority w:val="99"/>
    <w:rsid w:val="00800C96"/>
  </w:style>
  <w:style w:type="paragraph" w:styleId="ListParagraph">
    <w:name w:val="List Paragraph"/>
    <w:basedOn w:val="Normal"/>
    <w:uiPriority w:val="34"/>
    <w:qFormat/>
    <w:rsid w:val="00E85AB7"/>
    <w:pPr>
      <w:ind w:left="720"/>
      <w:contextualSpacing/>
    </w:pPr>
  </w:style>
  <w:style w:type="character" w:styleId="Hyperlink">
    <w:name w:val="Hyperlink"/>
    <w:basedOn w:val="DefaultParagraphFont"/>
    <w:uiPriority w:val="99"/>
    <w:unhideWhenUsed/>
    <w:rsid w:val="002F205B"/>
    <w:rPr>
      <w:color w:val="0563C1" w:themeColor="hyperlink"/>
      <w:u w:val="single"/>
    </w:rPr>
  </w:style>
  <w:style w:type="character" w:customStyle="1" w:styleId="UnresolvedMention">
    <w:name w:val="Unresolved Mention"/>
    <w:basedOn w:val="DefaultParagraphFont"/>
    <w:uiPriority w:val="99"/>
    <w:semiHidden/>
    <w:unhideWhenUsed/>
    <w:rsid w:val="002F205B"/>
    <w:rPr>
      <w:color w:val="808080"/>
      <w:shd w:val="clear" w:color="auto" w:fill="E6E6E6"/>
    </w:rPr>
  </w:style>
  <w:style w:type="character" w:styleId="FollowedHyperlink">
    <w:name w:val="FollowedHyperlink"/>
    <w:basedOn w:val="DefaultParagraphFont"/>
    <w:uiPriority w:val="99"/>
    <w:semiHidden/>
    <w:unhideWhenUsed/>
    <w:rsid w:val="002F205B"/>
    <w:rPr>
      <w:color w:val="954F72" w:themeColor="followedHyperlink"/>
      <w:u w:val="single"/>
    </w:rPr>
  </w:style>
  <w:style w:type="paragraph" w:styleId="BodyTextIndent">
    <w:name w:val="Body Text Indent"/>
    <w:basedOn w:val="Normal"/>
    <w:link w:val="BodyTextIndentChar"/>
    <w:uiPriority w:val="99"/>
    <w:unhideWhenUsed/>
    <w:rsid w:val="00B06DAE"/>
    <w:pPr>
      <w:ind w:left="1800"/>
    </w:pPr>
    <w:rPr>
      <w:rFonts w:ascii="Verdana" w:eastAsia="Calibri" w:hAnsi="Verdana" w:cs="Calibri"/>
    </w:rPr>
  </w:style>
  <w:style w:type="character" w:customStyle="1" w:styleId="BodyTextIndentChar">
    <w:name w:val="Body Text Indent Char"/>
    <w:basedOn w:val="DefaultParagraphFont"/>
    <w:link w:val="BodyTextIndent"/>
    <w:uiPriority w:val="99"/>
    <w:rsid w:val="00B06DAE"/>
    <w:rPr>
      <w:rFonts w:ascii="Verdana" w:eastAsia="Calibri"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0107">
      <w:bodyDiv w:val="1"/>
      <w:marLeft w:val="0"/>
      <w:marRight w:val="0"/>
      <w:marTop w:val="0"/>
      <w:marBottom w:val="0"/>
      <w:divBdr>
        <w:top w:val="none" w:sz="0" w:space="0" w:color="auto"/>
        <w:left w:val="none" w:sz="0" w:space="0" w:color="auto"/>
        <w:bottom w:val="none" w:sz="0" w:space="0" w:color="auto"/>
        <w:right w:val="none" w:sz="0" w:space="0" w:color="auto"/>
      </w:divBdr>
    </w:div>
    <w:div w:id="146560616">
      <w:bodyDiv w:val="1"/>
      <w:marLeft w:val="0"/>
      <w:marRight w:val="0"/>
      <w:marTop w:val="0"/>
      <w:marBottom w:val="0"/>
      <w:divBdr>
        <w:top w:val="none" w:sz="0" w:space="0" w:color="auto"/>
        <w:left w:val="none" w:sz="0" w:space="0" w:color="auto"/>
        <w:bottom w:val="none" w:sz="0" w:space="0" w:color="auto"/>
        <w:right w:val="none" w:sz="0" w:space="0" w:color="auto"/>
      </w:divBdr>
    </w:div>
    <w:div w:id="1687441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slides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BA2B-07AB-491C-A416-37211CBE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 Christy A.</dc:creator>
  <cp:lastModifiedBy>Bahn, Christy A.</cp:lastModifiedBy>
  <cp:revision>4</cp:revision>
  <cp:lastPrinted>2017-10-30T16:25:00Z</cp:lastPrinted>
  <dcterms:created xsi:type="dcterms:W3CDTF">2017-11-15T15:58:00Z</dcterms:created>
  <dcterms:modified xsi:type="dcterms:W3CDTF">2017-11-15T16:04:00Z</dcterms:modified>
</cp:coreProperties>
</file>