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279206B" w:rsidR="00BA2B92" w:rsidRPr="004F6AE8" w:rsidRDefault="00BA2B92" w:rsidP="00F8583A">
      <w:pPr>
        <w:widowControl w:val="0"/>
        <w:numPr>
          <w:ilvl w:val="1"/>
          <w:numId w:val="1"/>
        </w:numPr>
        <w:rPr>
          <w:rFonts w:eastAsia="Calibri"/>
          <w:b/>
          <w:sz w:val="22"/>
        </w:rPr>
      </w:pPr>
      <w:r w:rsidRPr="004F6AE8">
        <w:rPr>
          <w:szCs w:val="24"/>
        </w:rPr>
        <w:t xml:space="preserve">Declaration of Affiliation </w:t>
      </w:r>
      <w:r>
        <w:rPr>
          <w:rFonts w:ascii="Calibri" w:eastAsia="Calibri" w:hAnsi="Calibri" w:cs="Calibri"/>
          <w:b/>
        </w:rPr>
        <w:t xml:space="preserve">- </w:t>
      </w:r>
      <w:hyperlink r:id="rId10" w:history="1">
        <w:r w:rsidRPr="00F8583A">
          <w:rPr>
            <w:rStyle w:val="Hyperlink"/>
            <w:rFonts w:ascii="Calibri" w:eastAsia="Calibri" w:hAnsi="Calibri" w:cs="Calibri"/>
            <w:i/>
          </w:rPr>
          <w:t>Affiliation FAQs</w:t>
        </w:r>
      </w:hyperlink>
      <w:r w:rsidR="00F8583A" w:rsidRPr="004F6AE8">
        <w:rPr>
          <w:rFonts w:eastAsia="Calibri"/>
          <w:b/>
          <w:sz w:val="22"/>
        </w:rPr>
        <w:t xml:space="preserve"> </w:t>
      </w:r>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38B2B4FE" w:rsidR="00BA2B92" w:rsidRDefault="00BA2B92" w:rsidP="00BA2B92">
      <w:pPr>
        <w:numPr>
          <w:ilvl w:val="0"/>
          <w:numId w:val="1"/>
        </w:numPr>
        <w:rPr>
          <w:szCs w:val="24"/>
        </w:rPr>
      </w:pPr>
      <w:r>
        <w:rPr>
          <w:szCs w:val="24"/>
        </w:rPr>
        <w:t>Approval of Agenda</w:t>
      </w:r>
    </w:p>
    <w:p w14:paraId="4A73A978" w14:textId="77777777" w:rsidR="00BA2B92" w:rsidRDefault="00BA2B92" w:rsidP="00BA2B92">
      <w:pPr>
        <w:ind w:left="720"/>
        <w:rPr>
          <w:szCs w:val="24"/>
        </w:rPr>
      </w:pPr>
    </w:p>
    <w:p w14:paraId="66AB95A3" w14:textId="16A2981F" w:rsidR="00F501D9" w:rsidRDefault="00F501D9" w:rsidP="00BA2B92">
      <w:pPr>
        <w:numPr>
          <w:ilvl w:val="0"/>
          <w:numId w:val="1"/>
        </w:numPr>
        <w:rPr>
          <w:szCs w:val="24"/>
        </w:rPr>
      </w:pPr>
      <w:r>
        <w:rPr>
          <w:szCs w:val="24"/>
        </w:rPr>
        <w:t xml:space="preserve">Approval of Meeting Minutes – </w:t>
      </w:r>
      <w:hyperlink r:id="rId11" w:history="1">
        <w:r w:rsidRPr="00DC4B7A">
          <w:rPr>
            <w:rStyle w:val="Hyperlink"/>
            <w:szCs w:val="24"/>
          </w:rPr>
          <w:t xml:space="preserve">IEEE 1680.2-.3 WG Meeting Minutes </w:t>
        </w:r>
        <w:r w:rsidR="00E97716" w:rsidRPr="00DC4B7A">
          <w:rPr>
            <w:rStyle w:val="Hyperlink"/>
            <w:szCs w:val="24"/>
          </w:rPr>
          <w:t>16</w:t>
        </w:r>
        <w:r w:rsidR="00F8583A" w:rsidRPr="00DC4B7A">
          <w:rPr>
            <w:rStyle w:val="Hyperlink"/>
            <w:szCs w:val="24"/>
          </w:rPr>
          <w:t xml:space="preserve"> </w:t>
        </w:r>
        <w:r w:rsidR="00E97716" w:rsidRPr="00DC4B7A">
          <w:rPr>
            <w:rStyle w:val="Hyperlink"/>
            <w:szCs w:val="24"/>
          </w:rPr>
          <w:t>Nov</w:t>
        </w:r>
        <w:r w:rsidRPr="00DC4B7A">
          <w:rPr>
            <w:rStyle w:val="Hyperlink"/>
            <w:szCs w:val="24"/>
          </w:rPr>
          <w:t xml:space="preserve"> 2022</w:t>
        </w:r>
      </w:hyperlink>
    </w:p>
    <w:p w14:paraId="2B6F9CBB" w14:textId="77777777" w:rsidR="00F501D9" w:rsidRDefault="00F501D9" w:rsidP="00F501D9">
      <w:pPr>
        <w:pStyle w:val="ListParagraph"/>
        <w:rPr>
          <w:szCs w:val="24"/>
        </w:rPr>
      </w:pPr>
    </w:p>
    <w:p w14:paraId="523943DF" w14:textId="53CFD1AC"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000000" w:rsidP="00BA2B92">
      <w:pPr>
        <w:numPr>
          <w:ilvl w:val="1"/>
          <w:numId w:val="1"/>
        </w:numPr>
      </w:pPr>
      <w:hyperlink r:id="rId12" w:history="1">
        <w:r w:rsidR="00BA2B92" w:rsidRPr="00B841C7">
          <w:rPr>
            <w:rStyle w:val="Hyperlink"/>
          </w:rPr>
          <w:t>Call for Patents</w:t>
        </w:r>
      </w:hyperlink>
      <w:r w:rsidR="00BA2B92">
        <w:t xml:space="preserve"> </w:t>
      </w:r>
    </w:p>
    <w:p w14:paraId="2F607F40" w14:textId="77777777" w:rsidR="00BA2B92" w:rsidRPr="00B50C7B" w:rsidRDefault="00000000" w:rsidP="00BA2B92">
      <w:pPr>
        <w:numPr>
          <w:ilvl w:val="1"/>
          <w:numId w:val="1"/>
        </w:numPr>
        <w:rPr>
          <w:rStyle w:val="Hyperlink"/>
          <w:color w:val="0563C1" w:themeColor="hyperlink"/>
        </w:rPr>
      </w:pPr>
      <w:hyperlink r:id="rId13"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000000" w:rsidP="00BA2B92">
      <w:pPr>
        <w:numPr>
          <w:ilvl w:val="1"/>
          <w:numId w:val="1"/>
        </w:numPr>
        <w:rPr>
          <w:rStyle w:val="Hyperlink"/>
        </w:rPr>
      </w:pPr>
      <w:hyperlink r:id="rId14"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w:t>
      </w:r>
      <w:proofErr w:type="gramStart"/>
      <w:r>
        <w:t>)</w:t>
      </w:r>
      <w:proofErr w:type="gramEnd"/>
      <w:r>
        <w:t xml:space="preserve"> or Discussion(s)</w:t>
      </w:r>
    </w:p>
    <w:p w14:paraId="5819E9C1" w14:textId="77777777" w:rsidR="00457911" w:rsidRPr="00457911" w:rsidRDefault="00457911" w:rsidP="00457911">
      <w:pPr>
        <w:pStyle w:val="m-6556496376822774755msolistparagraph"/>
        <w:numPr>
          <w:ilvl w:val="1"/>
          <w:numId w:val="1"/>
        </w:numPr>
        <w:shd w:val="clear" w:color="auto" w:fill="FFFFFF"/>
        <w:spacing w:before="0" w:beforeAutospacing="0" w:after="0" w:afterAutospacing="0"/>
        <w:rPr>
          <w:rFonts w:eastAsia="Malgun Gothic"/>
          <w:szCs w:val="22"/>
          <w:lang w:eastAsia="en-US"/>
        </w:rPr>
      </w:pPr>
      <w:r w:rsidRPr="00457911">
        <w:rPr>
          <w:rFonts w:eastAsia="Malgun Gothic"/>
          <w:szCs w:val="22"/>
          <w:lang w:eastAsia="en-US"/>
        </w:rPr>
        <w:t>Review of 1680.3 draft</w:t>
      </w:r>
    </w:p>
    <w:p w14:paraId="75296E19" w14:textId="77777777" w:rsidR="00457911" w:rsidRPr="00457911" w:rsidRDefault="00457911" w:rsidP="00457911">
      <w:pPr>
        <w:pStyle w:val="m-6556496376822774755msolistparagraph"/>
        <w:numPr>
          <w:ilvl w:val="1"/>
          <w:numId w:val="1"/>
        </w:numPr>
        <w:shd w:val="clear" w:color="auto" w:fill="FFFFFF"/>
        <w:spacing w:before="0" w:beforeAutospacing="0" w:after="0" w:afterAutospacing="0"/>
        <w:rPr>
          <w:rFonts w:eastAsia="Malgun Gothic"/>
          <w:szCs w:val="22"/>
          <w:lang w:eastAsia="en-US"/>
        </w:rPr>
      </w:pPr>
      <w:r w:rsidRPr="00457911">
        <w:rPr>
          <w:rFonts w:eastAsia="Malgun Gothic"/>
          <w:szCs w:val="22"/>
          <w:lang w:eastAsia="en-US"/>
        </w:rPr>
        <w:t>Review of 1680.2 draft (possibly)</w:t>
      </w:r>
    </w:p>
    <w:p w14:paraId="51719EE1" w14:textId="5D6C9422" w:rsidR="00457911" w:rsidRDefault="00457911" w:rsidP="00457911">
      <w:pPr>
        <w:pStyle w:val="m-6556496376822774755msolistparagraph"/>
        <w:numPr>
          <w:ilvl w:val="1"/>
          <w:numId w:val="1"/>
        </w:numPr>
        <w:shd w:val="clear" w:color="auto" w:fill="FFFFFF"/>
        <w:spacing w:before="0" w:beforeAutospacing="0" w:after="0" w:afterAutospacing="0"/>
        <w:rPr>
          <w:rFonts w:eastAsia="Malgun Gothic"/>
          <w:szCs w:val="22"/>
          <w:lang w:eastAsia="en-US"/>
        </w:rPr>
      </w:pPr>
      <w:r>
        <w:rPr>
          <w:rFonts w:eastAsia="Malgun Gothic"/>
          <w:szCs w:val="22"/>
          <w:lang w:eastAsia="en-US"/>
        </w:rPr>
        <w:t>Next steps:</w:t>
      </w:r>
    </w:p>
    <w:p w14:paraId="297BBE49" w14:textId="2852DCBA" w:rsidR="00457911" w:rsidRPr="00457911" w:rsidRDefault="00457911" w:rsidP="00457911">
      <w:pPr>
        <w:pStyle w:val="m-6556496376822774755msolistparagraph"/>
        <w:numPr>
          <w:ilvl w:val="2"/>
          <w:numId w:val="1"/>
        </w:numPr>
        <w:shd w:val="clear" w:color="auto" w:fill="FFFFFF"/>
        <w:spacing w:before="0" w:beforeAutospacing="0" w:after="0" w:afterAutospacing="0"/>
        <w:rPr>
          <w:rFonts w:eastAsia="Malgun Gothic"/>
          <w:szCs w:val="22"/>
          <w:lang w:eastAsia="en-US"/>
        </w:rPr>
      </w:pPr>
      <w:r>
        <w:rPr>
          <w:rFonts w:eastAsia="Malgun Gothic"/>
          <w:szCs w:val="22"/>
          <w:lang w:eastAsia="en-US"/>
        </w:rPr>
        <w:t>Initiate SA ballot process</w:t>
      </w:r>
    </w:p>
    <w:p w14:paraId="0CD3B6BA" w14:textId="77777777" w:rsidR="009E3859" w:rsidRPr="0025162E" w:rsidRDefault="009E3859" w:rsidP="009E3859">
      <w:pPr>
        <w:pStyle w:val="ListParagraph"/>
        <w:ind w:left="2160"/>
        <w:rPr>
          <w:szCs w:val="24"/>
        </w:rPr>
      </w:pPr>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66205890"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7978DEC2" w14:textId="2785B9B2" w:rsidR="00E97716" w:rsidRDefault="008F0D8E" w:rsidP="009E3859">
      <w:pPr>
        <w:pStyle w:val="ListParagraph"/>
        <w:numPr>
          <w:ilvl w:val="0"/>
          <w:numId w:val="2"/>
        </w:numPr>
        <w:rPr>
          <w:szCs w:val="24"/>
        </w:rPr>
      </w:pPr>
      <w:r>
        <w:rPr>
          <w:szCs w:val="24"/>
        </w:rPr>
        <w:t xml:space="preserve">19 </w:t>
      </w:r>
      <w:r w:rsidR="00457911">
        <w:rPr>
          <w:szCs w:val="24"/>
        </w:rPr>
        <w:t>July</w:t>
      </w:r>
      <w:r>
        <w:rPr>
          <w:szCs w:val="24"/>
        </w:rPr>
        <w:t xml:space="preserve"> 2023</w:t>
      </w:r>
    </w:p>
    <w:p w14:paraId="5031B86E" w14:textId="5814790A" w:rsidR="00457911" w:rsidRPr="009E3859" w:rsidRDefault="00457911" w:rsidP="009E3859">
      <w:pPr>
        <w:pStyle w:val="ListParagraph"/>
        <w:numPr>
          <w:ilvl w:val="0"/>
          <w:numId w:val="2"/>
        </w:numPr>
        <w:rPr>
          <w:szCs w:val="24"/>
        </w:rPr>
      </w:pPr>
      <w:r>
        <w:rPr>
          <w:szCs w:val="24"/>
        </w:rPr>
        <w:t>16 August 2023</w:t>
      </w:r>
    </w:p>
    <w:p w14:paraId="4E10557D" w14:textId="77777777" w:rsidR="00BA2B92" w:rsidRDefault="00BA2B92" w:rsidP="00BA2B92">
      <w:pPr>
        <w:ind w:left="720"/>
        <w:rPr>
          <w:szCs w:val="24"/>
        </w:rPr>
      </w:pPr>
    </w:p>
    <w:p w14:paraId="4387313E" w14:textId="48134FA4" w:rsidR="0025162E" w:rsidRPr="009E3859" w:rsidRDefault="00BA2B92" w:rsidP="00BA2B92">
      <w:pPr>
        <w:numPr>
          <w:ilvl w:val="0"/>
          <w:numId w:val="1"/>
        </w:numPr>
        <w:rPr>
          <w:szCs w:val="24"/>
        </w:rPr>
      </w:pPr>
      <w:r>
        <w:rPr>
          <w:szCs w:val="24"/>
        </w:rPr>
        <w:t>Adjourn meeting</w:t>
      </w:r>
    </w:p>
    <w:p w14:paraId="1D5D7F24"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6734241F" w:rsidR="0025162E" w:rsidRDefault="0025162E" w:rsidP="00BA2B92">
      <w:pPr>
        <w:rPr>
          <w:b/>
          <w:bCs/>
          <w:szCs w:val="24"/>
          <w:u w:val="single"/>
        </w:rPr>
      </w:pPr>
    </w:p>
    <w:p w14:paraId="565AB02C" w14:textId="70256BF0" w:rsidR="00B324F9" w:rsidRDefault="00B324F9" w:rsidP="00BA2B92">
      <w:pPr>
        <w:rPr>
          <w:b/>
          <w:bCs/>
          <w:szCs w:val="24"/>
          <w:u w:val="single"/>
        </w:rPr>
      </w:pPr>
    </w:p>
    <w:p w14:paraId="66AABBDD" w14:textId="3EF5F9DB" w:rsidR="00B324F9" w:rsidRDefault="00B324F9" w:rsidP="00BA2B92">
      <w:pPr>
        <w:rPr>
          <w:b/>
          <w:bCs/>
          <w:szCs w:val="24"/>
          <w:u w:val="single"/>
        </w:rPr>
      </w:pPr>
    </w:p>
    <w:p w14:paraId="7D7F27F6" w14:textId="122D0DAB" w:rsidR="00B324F9" w:rsidRDefault="00B324F9" w:rsidP="00BA2B92">
      <w:pPr>
        <w:rPr>
          <w:b/>
          <w:bCs/>
          <w:szCs w:val="24"/>
          <w:u w:val="single"/>
        </w:rPr>
      </w:pPr>
    </w:p>
    <w:p w14:paraId="657211FD" w14:textId="77777777" w:rsidR="00B324F9" w:rsidRDefault="00B324F9"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lastRenderedPageBreak/>
        <w:t>WebEx information:</w:t>
      </w:r>
    </w:p>
    <w:p w14:paraId="429C319C" w14:textId="77777777" w:rsidR="00F5412C" w:rsidRDefault="00F5412C" w:rsidP="0025162E">
      <w:pPr>
        <w:rPr>
          <w:rFonts w:ascii="Roboto" w:hAnsi="Roboto"/>
          <w:color w:val="3C4043"/>
          <w:sz w:val="21"/>
          <w:szCs w:val="21"/>
        </w:rPr>
      </w:pPr>
    </w:p>
    <w:p w14:paraId="67F2D257" w14:textId="684F3B20" w:rsidR="003A159C" w:rsidRDefault="00F5412C" w:rsidP="0025162E">
      <w:pPr>
        <w:rPr>
          <w:rFonts w:ascii="Roboto" w:hAnsi="Roboto"/>
          <w:color w:val="3C4043"/>
          <w:sz w:val="21"/>
          <w:szCs w:val="21"/>
        </w:rPr>
      </w:pPr>
      <w:r w:rsidRPr="003A159C">
        <w:rPr>
          <w:rFonts w:ascii="Roboto" w:hAnsi="Roboto"/>
          <w:color w:val="3C4043"/>
          <w:sz w:val="21"/>
          <w:szCs w:val="21"/>
        </w:rPr>
        <w:t>JOIN WEBEX MEETING</w:t>
      </w:r>
    </w:p>
    <w:p w14:paraId="01AEA630" w14:textId="56B3A34E" w:rsidR="00B324F9" w:rsidRDefault="00B324F9" w:rsidP="00B324F9">
      <w:pPr>
        <w:rPr>
          <w:rFonts w:ascii="Roboto" w:hAnsi="Roboto"/>
          <w:color w:val="3C4043"/>
          <w:sz w:val="21"/>
          <w:szCs w:val="21"/>
        </w:rPr>
      </w:pPr>
      <w:hyperlink r:id="rId15" w:history="1">
        <w:r w:rsidRPr="00C927C9">
          <w:rPr>
            <w:rStyle w:val="Hyperlink"/>
            <w:rFonts w:ascii="Roboto" w:hAnsi="Roboto"/>
            <w:sz w:val="21"/>
            <w:szCs w:val="21"/>
          </w:rPr>
          <w:t>https://ieee.webex.com/ieee/j.php?MTID=m45041d57ea329baddde6617e6d95e856</w:t>
        </w:r>
      </w:hyperlink>
    </w:p>
    <w:p w14:paraId="10956829" w14:textId="77777777" w:rsidR="00B324F9" w:rsidRPr="00B324F9" w:rsidRDefault="00B324F9" w:rsidP="00B324F9">
      <w:pPr>
        <w:rPr>
          <w:rFonts w:ascii="Roboto" w:hAnsi="Roboto"/>
          <w:color w:val="3C4043"/>
          <w:sz w:val="21"/>
          <w:szCs w:val="21"/>
        </w:rPr>
      </w:pPr>
    </w:p>
    <w:p w14:paraId="26483E5C" w14:textId="77777777" w:rsidR="00B324F9" w:rsidRPr="00B324F9" w:rsidRDefault="00B324F9" w:rsidP="00B324F9">
      <w:pPr>
        <w:rPr>
          <w:rFonts w:ascii="Roboto" w:hAnsi="Roboto"/>
          <w:color w:val="3C4043"/>
          <w:sz w:val="21"/>
          <w:szCs w:val="21"/>
        </w:rPr>
      </w:pPr>
    </w:p>
    <w:p w14:paraId="40B0FC9A" w14:textId="6C1B1CFE" w:rsidR="00B324F9" w:rsidRPr="00B324F9" w:rsidRDefault="00B324F9" w:rsidP="00B324F9">
      <w:pPr>
        <w:rPr>
          <w:rFonts w:ascii="Roboto" w:hAnsi="Roboto"/>
          <w:color w:val="3C4043"/>
          <w:sz w:val="21"/>
          <w:szCs w:val="21"/>
        </w:rPr>
      </w:pPr>
      <w:r w:rsidRPr="00B324F9">
        <w:rPr>
          <w:rFonts w:ascii="Roboto" w:hAnsi="Roboto"/>
          <w:color w:val="3C4043"/>
          <w:sz w:val="21"/>
          <w:szCs w:val="21"/>
        </w:rPr>
        <w:t>Password: Mb5iBufb8m3</w:t>
      </w:r>
    </w:p>
    <w:p w14:paraId="161DCC48" w14:textId="60D78639" w:rsidR="005E3403" w:rsidRDefault="00B324F9" w:rsidP="00B324F9">
      <w:pPr>
        <w:rPr>
          <w:rFonts w:ascii="Roboto" w:hAnsi="Roboto"/>
          <w:color w:val="3C4043"/>
          <w:sz w:val="21"/>
          <w:szCs w:val="21"/>
        </w:rPr>
      </w:pPr>
      <w:r w:rsidRPr="00B324F9">
        <w:rPr>
          <w:rFonts w:ascii="Roboto" w:hAnsi="Roboto"/>
          <w:color w:val="3C4043"/>
          <w:sz w:val="21"/>
          <w:szCs w:val="21"/>
        </w:rPr>
        <w:t>Access code: 263 200 75025</w:t>
      </w:r>
      <w:r w:rsidR="003A159C" w:rsidRPr="003A159C">
        <w:rPr>
          <w:rFonts w:ascii="Roboto" w:hAnsi="Roboto"/>
          <w:color w:val="3C4043"/>
          <w:sz w:val="21"/>
          <w:szCs w:val="21"/>
        </w:rPr>
        <w:br/>
      </w:r>
      <w:r w:rsidR="003A159C" w:rsidRPr="003A159C">
        <w:rPr>
          <w:rFonts w:ascii="Roboto" w:hAnsi="Roboto"/>
          <w:color w:val="3C4043"/>
          <w:sz w:val="21"/>
          <w:szCs w:val="21"/>
        </w:rPr>
        <w:br/>
        <w:t>JOIN BY PHONE</w:t>
      </w:r>
      <w:r w:rsidR="003A159C" w:rsidRPr="003A159C">
        <w:rPr>
          <w:rFonts w:ascii="Roboto" w:hAnsi="Roboto"/>
          <w:color w:val="3C4043"/>
          <w:sz w:val="21"/>
          <w:szCs w:val="21"/>
        </w:rPr>
        <w:br/>
        <w:t>+1-646-992-2010 United States Toll (New York City)</w:t>
      </w:r>
      <w:r w:rsidR="003A159C" w:rsidRPr="003A159C">
        <w:rPr>
          <w:rFonts w:ascii="Roboto" w:hAnsi="Roboto"/>
          <w:color w:val="3C4043"/>
          <w:sz w:val="21"/>
          <w:szCs w:val="21"/>
        </w:rPr>
        <w:br/>
        <w:t>+1-904-900-2303 United States Toll (Jacksonville)</w:t>
      </w:r>
    </w:p>
    <w:p w14:paraId="5E7D6257" w14:textId="0B32883D" w:rsidR="003A159C" w:rsidRDefault="003A159C" w:rsidP="0025162E">
      <w:pPr>
        <w:rPr>
          <w:rFonts w:ascii="Roboto" w:hAnsi="Roboto"/>
          <w:color w:val="3C4043"/>
          <w:sz w:val="21"/>
          <w:szCs w:val="21"/>
        </w:rPr>
      </w:pPr>
    </w:p>
    <w:p w14:paraId="2CA13D77" w14:textId="77777777" w:rsidR="003A159C" w:rsidRPr="003A159C" w:rsidRDefault="003A159C"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6"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7"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9E3859">
      <w:headerReference w:type="default" r:id="rId18"/>
      <w:pgSz w:w="12240" w:h="15840"/>
      <w:pgMar w:top="144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3D72" w14:textId="77777777" w:rsidR="001461A5" w:rsidRDefault="001461A5" w:rsidP="00BA2B92">
      <w:r>
        <w:separator/>
      </w:r>
    </w:p>
  </w:endnote>
  <w:endnote w:type="continuationSeparator" w:id="0">
    <w:p w14:paraId="33CEA37B" w14:textId="77777777" w:rsidR="001461A5" w:rsidRDefault="001461A5"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E9BF" w14:textId="77777777" w:rsidR="001461A5" w:rsidRDefault="001461A5" w:rsidP="00BA2B92">
      <w:r>
        <w:separator/>
      </w:r>
    </w:p>
  </w:footnote>
  <w:footnote w:type="continuationSeparator" w:id="0">
    <w:p w14:paraId="01929653" w14:textId="77777777" w:rsidR="001461A5" w:rsidRDefault="001461A5"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767E4C30" w:rsidR="00BA2B92" w:rsidRPr="00BA2B92" w:rsidRDefault="00457911" w:rsidP="00BA2B92">
    <w:pPr>
      <w:ind w:left="3600"/>
      <w:rPr>
        <w:b/>
        <w:szCs w:val="24"/>
      </w:rPr>
    </w:pPr>
    <w:r>
      <w:rPr>
        <w:b/>
        <w:szCs w:val="24"/>
      </w:rPr>
      <w:t>21 June</w:t>
    </w:r>
    <w:r w:rsidR="00BA2B92" w:rsidRPr="00BA2B92">
      <w:rPr>
        <w:b/>
        <w:szCs w:val="24"/>
      </w:rPr>
      <w:t xml:space="preserve"> 202</w:t>
    </w:r>
    <w:r w:rsidR="00E97716">
      <w:rPr>
        <w:b/>
        <w:szCs w:val="24"/>
      </w:rPr>
      <w:t>3</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Chris Cleet, WG Chair</w:t>
    </w:r>
  </w:p>
  <w:p w14:paraId="7C39D5BD" w14:textId="77777777" w:rsidR="0025162E" w:rsidRPr="0025162E" w:rsidRDefault="0025162E" w:rsidP="0025162E">
    <w:pPr>
      <w:jc w:val="center"/>
      <w:rPr>
        <w:b/>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203"/>
    <w:multiLevelType w:val="multilevel"/>
    <w:tmpl w:val="B16A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E852C5"/>
    <w:multiLevelType w:val="multilevel"/>
    <w:tmpl w:val="095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A777CF"/>
    <w:multiLevelType w:val="multilevel"/>
    <w:tmpl w:val="2D6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438985">
    <w:abstractNumId w:val="4"/>
  </w:num>
  <w:num w:numId="2" w16cid:durableId="1873684453">
    <w:abstractNumId w:val="1"/>
  </w:num>
  <w:num w:numId="3" w16cid:durableId="1874222490">
    <w:abstractNumId w:val="3"/>
  </w:num>
  <w:num w:numId="4" w16cid:durableId="109397665">
    <w:abstractNumId w:val="0"/>
  </w:num>
  <w:num w:numId="5" w16cid:durableId="803353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461A5"/>
    <w:rsid w:val="00182C9A"/>
    <w:rsid w:val="00206EB8"/>
    <w:rsid w:val="0025162E"/>
    <w:rsid w:val="002B3D82"/>
    <w:rsid w:val="003A159C"/>
    <w:rsid w:val="00426A20"/>
    <w:rsid w:val="00453EBE"/>
    <w:rsid w:val="00457911"/>
    <w:rsid w:val="00575CA7"/>
    <w:rsid w:val="005E3403"/>
    <w:rsid w:val="0070466A"/>
    <w:rsid w:val="00734DFA"/>
    <w:rsid w:val="00745D3C"/>
    <w:rsid w:val="00776777"/>
    <w:rsid w:val="007B7BE1"/>
    <w:rsid w:val="007C0FC4"/>
    <w:rsid w:val="007C1AAE"/>
    <w:rsid w:val="007E5C97"/>
    <w:rsid w:val="00843500"/>
    <w:rsid w:val="008C28A6"/>
    <w:rsid w:val="008C4F7F"/>
    <w:rsid w:val="008F0D8E"/>
    <w:rsid w:val="008F3B6D"/>
    <w:rsid w:val="00901415"/>
    <w:rsid w:val="009E3859"/>
    <w:rsid w:val="00A55E47"/>
    <w:rsid w:val="00B324F9"/>
    <w:rsid w:val="00B34906"/>
    <w:rsid w:val="00B97B13"/>
    <w:rsid w:val="00BA2B92"/>
    <w:rsid w:val="00BE17D1"/>
    <w:rsid w:val="00CB7421"/>
    <w:rsid w:val="00D950B1"/>
    <w:rsid w:val="00DC4B7A"/>
    <w:rsid w:val="00E60947"/>
    <w:rsid w:val="00E97716"/>
    <w:rsid w:val="00EC5661"/>
    <w:rsid w:val="00F501D9"/>
    <w:rsid w:val="00F5412C"/>
    <w:rsid w:val="00F64672"/>
    <w:rsid w:val="00F72E7C"/>
    <w:rsid w:val="00F738EE"/>
    <w:rsid w:val="00F85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 w:type="paragraph" w:customStyle="1" w:styleId="m-8230166554028287218msolistparagraph">
    <w:name w:val="m_-8230166554028287218msolistparagraph"/>
    <w:basedOn w:val="Normal"/>
    <w:rsid w:val="009E3859"/>
    <w:pPr>
      <w:spacing w:before="100" w:beforeAutospacing="1" w:after="100" w:afterAutospacing="1"/>
    </w:pPr>
    <w:rPr>
      <w:rFonts w:eastAsia="Times New Roman"/>
      <w:szCs w:val="24"/>
      <w:lang w:eastAsia="ko-KR"/>
    </w:rPr>
  </w:style>
  <w:style w:type="paragraph" w:customStyle="1" w:styleId="m-6556496376822774755msolistparagraph">
    <w:name w:val="m_-6556496376822774755msolistparagraph"/>
    <w:basedOn w:val="Normal"/>
    <w:rsid w:val="00457911"/>
    <w:pPr>
      <w:spacing w:before="100" w:beforeAutospacing="1" w:after="100" w:afterAutospacing="1"/>
    </w:pPr>
    <w:rPr>
      <w:rFonts w:eastAsia="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898">
      <w:bodyDiv w:val="1"/>
      <w:marLeft w:val="0"/>
      <w:marRight w:val="0"/>
      <w:marTop w:val="0"/>
      <w:marBottom w:val="0"/>
      <w:divBdr>
        <w:top w:val="none" w:sz="0" w:space="0" w:color="auto"/>
        <w:left w:val="none" w:sz="0" w:space="0" w:color="auto"/>
        <w:bottom w:val="none" w:sz="0" w:space="0" w:color="auto"/>
        <w:right w:val="none" w:sz="0" w:space="0" w:color="auto"/>
      </w:divBdr>
    </w:div>
    <w:div w:id="339702308">
      <w:bodyDiv w:val="1"/>
      <w:marLeft w:val="0"/>
      <w:marRight w:val="0"/>
      <w:marTop w:val="0"/>
      <w:marBottom w:val="0"/>
      <w:divBdr>
        <w:top w:val="none" w:sz="0" w:space="0" w:color="auto"/>
        <w:left w:val="none" w:sz="0" w:space="0" w:color="auto"/>
        <w:bottom w:val="none" w:sz="0" w:space="0" w:color="auto"/>
        <w:right w:val="none" w:sz="0" w:space="0" w:color="auto"/>
      </w:divBdr>
    </w:div>
    <w:div w:id="1635713331">
      <w:bodyDiv w:val="1"/>
      <w:marLeft w:val="0"/>
      <w:marRight w:val="0"/>
      <w:marTop w:val="0"/>
      <w:marBottom w:val="0"/>
      <w:divBdr>
        <w:top w:val="none" w:sz="0" w:space="0" w:color="auto"/>
        <w:left w:val="none" w:sz="0" w:space="0" w:color="auto"/>
        <w:bottom w:val="none" w:sz="0" w:space="0" w:color="auto"/>
        <w:right w:val="none" w:sz="0" w:space="0" w:color="auto"/>
      </w:divBdr>
    </w:div>
    <w:div w:id="1946888765">
      <w:bodyDiv w:val="1"/>
      <w:marLeft w:val="0"/>
      <w:marRight w:val="0"/>
      <w:marTop w:val="0"/>
      <w:marBottom w:val="0"/>
      <w:divBdr>
        <w:top w:val="none" w:sz="0" w:space="0" w:color="auto"/>
        <w:left w:val="none" w:sz="0" w:space="0" w:color="auto"/>
        <w:bottom w:val="none" w:sz="0" w:space="0" w:color="auto"/>
        <w:right w:val="none" w:sz="0" w:space="0" w:color="auto"/>
      </w:divBdr>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ndards.ieee.org/ipr/copyright-materials.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ment.standards.ieee.org/myproject/Public/mytools/mob/slideset.pdf" TargetMode="External"/><Relationship Id="rId17" Type="http://schemas.openxmlformats.org/officeDocument/2006/relationships/hyperlink" Target="https://standards.ieee.org/wp-content/uploads/import/documents/other/Participant-Behavior-Individual-Method.pdf" TargetMode="External"/><Relationship Id="rId2" Type="http://schemas.openxmlformats.org/officeDocument/2006/relationships/customXml" Target="../customXml/item2.xml"/><Relationship Id="rId16" Type="http://schemas.openxmlformats.org/officeDocument/2006/relationships/hyperlink" Target="https://standards.ieee.org/about/policies/opman/sect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sa.imeetcentral.com/1680-2-3/folder/WzIwLDE1MzExOTQwXQ/WzIsODM3Mjk0NjVd/" TargetMode="External"/><Relationship Id="rId5" Type="http://schemas.openxmlformats.org/officeDocument/2006/relationships/styles" Target="styles.xml"/><Relationship Id="rId15" Type="http://schemas.openxmlformats.org/officeDocument/2006/relationships/hyperlink" Target="https://ieee.webex.com/ieee/j.php?MTID=m45041d57ea329baddde6617e6d95e856" TargetMode="External"/><Relationship Id="rId10" Type="http://schemas.openxmlformats.org/officeDocument/2006/relationships/hyperlink" Target="http://standards.ieee.org/faqs/affilia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ndards.ieee.org/wp-content/uploads/import/documents/other/Participant-Behavior-Individual-Meth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1b3eb-82e4-452f-b560-764a583fc5c2">
      <Terms xmlns="http://schemas.microsoft.com/office/infopath/2007/PartnerControls"/>
    </lcf76f155ced4ddcb4097134ff3c332f>
    <TaxCatchAll xmlns="c208e132-cdd6-426a-beaa-4442745cd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BCD10A8C8E4FBE65D9C6407FE707" ma:contentTypeVersion="16" ma:contentTypeDescription="Create a new document." ma:contentTypeScope="" ma:versionID="bdd5dc4ecd680b13c27f5c54f36d400d">
  <xsd:schema xmlns:xsd="http://www.w3.org/2001/XMLSchema" xmlns:xs="http://www.w3.org/2001/XMLSchema" xmlns:p="http://schemas.microsoft.com/office/2006/metadata/properties" xmlns:ns2="7aa1b3eb-82e4-452f-b560-764a583fc5c2" xmlns:ns3="c208e132-cdd6-426a-beaa-4442745cd4a6" targetNamespace="http://schemas.microsoft.com/office/2006/metadata/properties" ma:root="true" ma:fieldsID="3ad308795145cd8b21c4f9a8a9893204" ns2:_="" ns3:_="">
    <xsd:import namespace="7aa1b3eb-82e4-452f-b560-764a583fc5c2"/>
    <xsd:import namespace="c208e132-cdd6-426a-beaa-4442745cd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b3eb-82e4-452f-b560-764a583f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8512db-2e52-4334-99e8-9e5de7bcf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8e132-cdd6-426a-beaa-4442745cd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6251bf-babe-4235-81d4-89baeacca379}" ma:internalName="TaxCatchAll" ma:showField="CatchAllData" ma:web="c208e132-cdd6-426a-beaa-4442745cd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4803B-88F7-4D0C-B2A6-DC388AE538BC}">
  <ds:schemaRefs>
    <ds:schemaRef ds:uri="http://schemas.microsoft.com/office/2006/metadata/properties"/>
    <ds:schemaRef ds:uri="http://schemas.microsoft.com/office/infopath/2007/PartnerControls"/>
    <ds:schemaRef ds:uri="7aa1b3eb-82e4-452f-b560-764a583fc5c2"/>
    <ds:schemaRef ds:uri="c208e132-cdd6-426a-beaa-4442745cd4a6"/>
  </ds:schemaRefs>
</ds:datastoreItem>
</file>

<file path=customXml/itemProps2.xml><?xml version="1.0" encoding="utf-8"?>
<ds:datastoreItem xmlns:ds="http://schemas.openxmlformats.org/officeDocument/2006/customXml" ds:itemID="{FD859192-7261-4CA0-B677-6C5FE090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b3eb-82e4-452f-b560-764a583fc5c2"/>
    <ds:schemaRef ds:uri="c208e132-cdd6-426a-beaa-4442745c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B6BC0-831E-462D-BCF9-C1768C78E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2</cp:revision>
  <dcterms:created xsi:type="dcterms:W3CDTF">2023-06-15T16:40:00Z</dcterms:created>
  <dcterms:modified xsi:type="dcterms:W3CDTF">2023-06-15T16:40:00Z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0x010100B27ABCD10A8C8E4FBE65D9C6407FE707</vt:lpwstr>
  </property>
</Properties>
</file>