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C74D" w14:textId="5336E5DA" w:rsidR="005279C4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IEEE P</w:t>
      </w:r>
      <w:r w:rsidR="00C76190">
        <w:rPr>
          <w:rFonts w:ascii="Calibri" w:hAnsi="Calibri" w:cs="Calibri"/>
        </w:rPr>
        <w:t>1685</w:t>
      </w:r>
      <w:r>
        <w:rPr>
          <w:rFonts w:ascii="Calibri" w:hAnsi="Calibri" w:cs="Calibri"/>
        </w:rPr>
        <w:t xml:space="preserve"> </w:t>
      </w:r>
      <w:r w:rsidRPr="000D6180">
        <w:rPr>
          <w:rFonts w:ascii="Calibri" w:hAnsi="Calibri" w:cs="Calibri"/>
        </w:rPr>
        <w:t>Working Group</w:t>
      </w:r>
      <w:r w:rsidR="001E1008">
        <w:rPr>
          <w:rFonts w:ascii="Calibri" w:hAnsi="Calibri" w:cs="Calibri"/>
        </w:rPr>
        <w:t xml:space="preserve"> </w:t>
      </w:r>
    </w:p>
    <w:p w14:paraId="5DCF7D0F" w14:textId="6B0A5794" w:rsidR="005279C4" w:rsidRPr="000D6180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Meeting Agenda</w:t>
      </w:r>
      <w:r w:rsidRPr="000D6180">
        <w:rPr>
          <w:rFonts w:ascii="Calibri" w:hAnsi="Calibri" w:cs="Calibri"/>
        </w:rPr>
        <w:br/>
      </w:r>
      <w:r w:rsidR="00993133">
        <w:rPr>
          <w:rFonts w:ascii="Calibri" w:hAnsi="Calibri" w:cs="Calibri"/>
        </w:rPr>
        <w:t>3</w:t>
      </w:r>
      <w:r w:rsidR="00F32988">
        <w:rPr>
          <w:rFonts w:ascii="Calibri" w:hAnsi="Calibri" w:cs="Calibri"/>
        </w:rPr>
        <w:t xml:space="preserve"> </w:t>
      </w:r>
      <w:r w:rsidR="00993133">
        <w:rPr>
          <w:rFonts w:ascii="Calibri" w:hAnsi="Calibri" w:cs="Calibri"/>
        </w:rPr>
        <w:t>March</w:t>
      </w:r>
      <w:r>
        <w:rPr>
          <w:rFonts w:ascii="Calibri" w:hAnsi="Calibri" w:cs="Calibri"/>
        </w:rPr>
        <w:t xml:space="preserve"> </w:t>
      </w:r>
      <w:r w:rsidR="00604168">
        <w:rPr>
          <w:rFonts w:ascii="Calibri" w:hAnsi="Calibri" w:cs="Calibri"/>
        </w:rPr>
        <w:t>20</w:t>
      </w:r>
      <w:r w:rsidR="00B86072">
        <w:rPr>
          <w:rFonts w:ascii="Calibri" w:hAnsi="Calibri" w:cs="Calibri"/>
        </w:rPr>
        <w:t>2</w:t>
      </w:r>
      <w:r w:rsidR="00571659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/ </w:t>
      </w:r>
      <w:r w:rsidR="00C76190">
        <w:rPr>
          <w:rFonts w:ascii="Calibri" w:hAnsi="Calibri" w:cs="Calibri"/>
        </w:rPr>
        <w:t>10</w:t>
      </w:r>
      <w:r w:rsidRPr="000D6180">
        <w:rPr>
          <w:rFonts w:ascii="Calibri" w:hAnsi="Calibri" w:cs="Calibri"/>
        </w:rPr>
        <w:t xml:space="preserve">:00 AM – </w:t>
      </w:r>
      <w:r w:rsidR="00C76190">
        <w:rPr>
          <w:rFonts w:ascii="Calibri" w:hAnsi="Calibri" w:cs="Calibri"/>
        </w:rPr>
        <w:t>11</w:t>
      </w:r>
      <w:r w:rsidRPr="000D6180">
        <w:rPr>
          <w:rFonts w:ascii="Calibri" w:hAnsi="Calibri" w:cs="Calibri"/>
        </w:rPr>
        <w:t>:</w:t>
      </w:r>
      <w:r w:rsidR="00C76190">
        <w:rPr>
          <w:rFonts w:ascii="Calibri" w:hAnsi="Calibri" w:cs="Calibri"/>
        </w:rPr>
        <w:t>3</w:t>
      </w:r>
      <w:r w:rsidRPr="000D6180">
        <w:rPr>
          <w:rFonts w:ascii="Calibri" w:hAnsi="Calibri" w:cs="Calibri"/>
        </w:rPr>
        <w:t xml:space="preserve">0 </w:t>
      </w:r>
      <w:r w:rsidR="00AB7EC1">
        <w:rPr>
          <w:rFonts w:ascii="Calibri" w:hAnsi="Calibri" w:cs="Calibri"/>
        </w:rPr>
        <w:t>A</w:t>
      </w:r>
      <w:r w:rsidRPr="000D6180">
        <w:rPr>
          <w:rFonts w:ascii="Calibri" w:hAnsi="Calibri" w:cs="Calibri"/>
        </w:rPr>
        <w:t>M (</w:t>
      </w:r>
      <w:r w:rsidR="00B86072">
        <w:rPr>
          <w:rFonts w:ascii="Calibri" w:hAnsi="Calibri" w:cs="Calibri"/>
        </w:rPr>
        <w:t>ES</w:t>
      </w:r>
      <w:r w:rsidRPr="000D6180">
        <w:rPr>
          <w:rFonts w:ascii="Calibri" w:hAnsi="Calibri" w:cs="Calibri"/>
        </w:rPr>
        <w:t>T)</w:t>
      </w:r>
      <w:r w:rsidRPr="000D6180">
        <w:rPr>
          <w:rFonts w:ascii="Calibri" w:hAnsi="Calibri" w:cs="Calibri"/>
        </w:rPr>
        <w:br/>
      </w:r>
      <w:r>
        <w:rPr>
          <w:rFonts w:ascii="Calibri" w:hAnsi="Calibri" w:cs="Calibri"/>
        </w:rPr>
        <w:t>Teleconference (</w:t>
      </w:r>
      <w:r w:rsidR="00C76190">
        <w:rPr>
          <w:rFonts w:ascii="Calibri" w:hAnsi="Calibri" w:cs="Calibri"/>
        </w:rPr>
        <w:t xml:space="preserve">Teams </w:t>
      </w:r>
      <w:r w:rsidR="00C76190" w:rsidRPr="00C76190">
        <w:rPr>
          <w:rFonts w:ascii="Calibri" w:hAnsi="Calibri" w:cs="Calibri"/>
        </w:rPr>
        <w:t xml:space="preserve">Video Conference ID: </w:t>
      </w:r>
      <w:r w:rsidR="00571659" w:rsidRPr="00571659">
        <w:rPr>
          <w:rFonts w:ascii="Calibri" w:hAnsi="Calibri" w:cs="Calibri"/>
        </w:rPr>
        <w:t>128 062 682 5</w:t>
      </w:r>
      <w:r>
        <w:rPr>
          <w:rFonts w:ascii="Calibri" w:hAnsi="Calibri" w:cs="Calibri"/>
        </w:rPr>
        <w:t>)</w:t>
      </w:r>
    </w:p>
    <w:p w14:paraId="7BFD891B" w14:textId="77777777"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14:paraId="4881C52C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Call to Order</w:t>
      </w:r>
    </w:p>
    <w:p w14:paraId="35760645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0BDB6461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Roll C</w:t>
      </w:r>
      <w:r>
        <w:rPr>
          <w:rFonts w:ascii="Calibri" w:hAnsi="Calibri" w:cs="Calibri"/>
        </w:rPr>
        <w:t>all and</w:t>
      </w:r>
      <w:r w:rsidRPr="000D6180">
        <w:rPr>
          <w:rFonts w:ascii="Calibri" w:hAnsi="Calibri" w:cs="Calibri"/>
        </w:rPr>
        <w:t xml:space="preserve"> Disclosure of Affiliation </w:t>
      </w:r>
    </w:p>
    <w:p w14:paraId="634F8B0C" w14:textId="7C0E9DE4" w:rsidR="005279C4" w:rsidRPr="00E8316A" w:rsidRDefault="005279C4" w:rsidP="00E719DC">
      <w:pPr>
        <w:pStyle w:val="NoSpacing"/>
        <w:ind w:left="720"/>
        <w:rPr>
          <w:rFonts w:ascii="Calibri" w:hAnsi="Calibri" w:cs="Calibri"/>
          <w:lang w:val="fr-FR"/>
        </w:rPr>
      </w:pPr>
      <w:r w:rsidRPr="00AB7EC1">
        <w:rPr>
          <w:rFonts w:ascii="Calibri" w:hAnsi="Calibri" w:cs="Calibri"/>
          <w:bCs/>
          <w:i/>
          <w:lang w:val="fr-FR"/>
        </w:rPr>
        <w:t xml:space="preserve">Affiliation FAQs: </w:t>
      </w:r>
      <w:hyperlink r:id="rId8" w:history="1">
        <w:r w:rsidRPr="00AB7EC1">
          <w:rPr>
            <w:rStyle w:val="Hyperlink"/>
            <w:rFonts w:ascii="Calibri" w:hAnsi="Calibri" w:cs="Calibri"/>
            <w:i/>
            <w:lang w:val="fr-FR"/>
          </w:rPr>
          <w:t>http://standards.ieee.org/faqs/affiliation.html</w:t>
        </w:r>
      </w:hyperlink>
      <w:r w:rsidR="00E8316A" w:rsidRPr="00AB7EC1">
        <w:rPr>
          <w:rStyle w:val="Hyperlink"/>
          <w:rFonts w:ascii="Calibri" w:hAnsi="Calibri" w:cs="Calibri"/>
          <w:i/>
          <w:lang w:val="fr-FR"/>
        </w:rPr>
        <w:br/>
      </w:r>
    </w:p>
    <w:p w14:paraId="7D963514" w14:textId="77777777"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Approval of Agenda</w:t>
      </w:r>
      <w:r>
        <w:rPr>
          <w:rFonts w:ascii="Calibri" w:hAnsi="Calibri" w:cs="Calibri"/>
        </w:rPr>
        <w:t xml:space="preserve"> </w:t>
      </w:r>
    </w:p>
    <w:p w14:paraId="067F4BC9" w14:textId="77777777" w:rsidR="00B86072" w:rsidRDefault="00B86072" w:rsidP="00B86072">
      <w:pPr>
        <w:pStyle w:val="NoSpacing"/>
        <w:ind w:left="720"/>
        <w:rPr>
          <w:rFonts w:ascii="Calibri" w:hAnsi="Calibri" w:cs="Calibri"/>
        </w:rPr>
      </w:pPr>
    </w:p>
    <w:p w14:paraId="5C8B19E3" w14:textId="2279F128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Approval of Previous Meeting Minutes</w:t>
      </w:r>
    </w:p>
    <w:p w14:paraId="5F6CF853" w14:textId="51390786" w:rsidR="002D6A35" w:rsidRPr="00BF1A73" w:rsidRDefault="009D1952" w:rsidP="00BF1A73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441778">
        <w:rPr>
          <w:rFonts w:ascii="Calibri" w:hAnsi="Calibri" w:cs="Calibri"/>
        </w:rPr>
        <w:t>2022-0</w:t>
      </w:r>
      <w:r w:rsidR="00441778">
        <w:rPr>
          <w:rFonts w:ascii="Calibri" w:hAnsi="Calibri" w:cs="Calibri"/>
        </w:rPr>
        <w:t>2</w:t>
      </w:r>
      <w:r w:rsidRPr="00441778">
        <w:rPr>
          <w:rFonts w:ascii="Calibri" w:hAnsi="Calibri" w:cs="Calibri"/>
        </w:rPr>
        <w:t>-</w:t>
      </w:r>
      <w:r w:rsidR="00993133">
        <w:rPr>
          <w:rFonts w:ascii="Calibri" w:hAnsi="Calibri" w:cs="Calibri"/>
        </w:rPr>
        <w:t>17</w:t>
      </w:r>
      <w:r w:rsidRPr="00441778">
        <w:rPr>
          <w:rFonts w:ascii="Calibri" w:hAnsi="Calibri" w:cs="Calibri"/>
        </w:rPr>
        <w:t>-minutes.docx</w:t>
      </w:r>
      <w:r w:rsidR="00D851C0" w:rsidRPr="00BF1A73">
        <w:rPr>
          <w:rFonts w:ascii="Calibri" w:hAnsi="Calibri" w:cs="Calibri"/>
        </w:rPr>
        <w:br/>
      </w:r>
    </w:p>
    <w:p w14:paraId="727F6057" w14:textId="77777777" w:rsidR="00833F20" w:rsidRDefault="00833F20" w:rsidP="00833F2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IEEE </w:t>
      </w:r>
      <w:r>
        <w:rPr>
          <w:rFonts w:ascii="Calibri" w:hAnsi="Calibri" w:cs="Calibri"/>
        </w:rPr>
        <w:t xml:space="preserve">SA </w:t>
      </w:r>
      <w:r w:rsidRPr="000D6180">
        <w:rPr>
          <w:rFonts w:ascii="Calibri" w:hAnsi="Calibri" w:cs="Calibri"/>
        </w:rPr>
        <w:t xml:space="preserve">Patent </w:t>
      </w:r>
      <w:r>
        <w:rPr>
          <w:rFonts w:ascii="Calibri" w:hAnsi="Calibri" w:cs="Calibri"/>
        </w:rPr>
        <w:t>&amp; Copyright Policies</w:t>
      </w:r>
      <w:r w:rsidRPr="000D6180">
        <w:rPr>
          <w:rFonts w:ascii="Calibri" w:hAnsi="Calibri" w:cs="Calibri"/>
        </w:rPr>
        <w:br/>
        <w:t xml:space="preserve">Call for Patents </w:t>
      </w:r>
      <w:hyperlink r:id="rId9" w:history="1">
        <w:r w:rsidRPr="000D6180">
          <w:rPr>
            <w:rStyle w:val="Hyperlink"/>
            <w:rFonts w:ascii="Calibri" w:hAnsi="Calibri" w:cs="Calibri"/>
          </w:rPr>
          <w:t>https://development.standards.ieee.org/myproject/Public/mytools/mob/slideset.pdf</w:t>
        </w:r>
      </w:hyperlink>
    </w:p>
    <w:p w14:paraId="1B9FE1CB" w14:textId="77777777" w:rsidR="00833F20" w:rsidRPr="001069B1" w:rsidRDefault="00833F20" w:rsidP="00833F20">
      <w:pPr>
        <w:pStyle w:val="NoSpacing"/>
        <w:ind w:left="360" w:firstLine="360"/>
        <w:rPr>
          <w:rFonts w:asciiTheme="minorHAnsi" w:hAnsiTheme="minorHAnsi" w:cstheme="minorHAnsi"/>
          <w:color w:val="0000FF"/>
        </w:rPr>
      </w:pPr>
      <w:r>
        <w:rPr>
          <w:rFonts w:ascii="Calibri" w:hAnsi="Calibri" w:cs="Calibri"/>
        </w:rPr>
        <w:t xml:space="preserve">Copyright </w:t>
      </w:r>
      <w:hyperlink r:id="rId10" w:tgtFrame="_blank" w:history="1">
        <w:r w:rsidRPr="001069B1">
          <w:rPr>
            <w:rStyle w:val="Hyperlink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1069B1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14:paraId="5FA5E9B5" w14:textId="77777777" w:rsidR="00833F20" w:rsidRDefault="00833F20" w:rsidP="00833F20">
      <w:pPr>
        <w:pStyle w:val="ListParagraph"/>
        <w:rPr>
          <w:rFonts w:ascii="Calibri" w:hAnsi="Calibri" w:cs="Calibri"/>
        </w:rPr>
      </w:pPr>
    </w:p>
    <w:p w14:paraId="6B5E4369" w14:textId="77777777" w:rsidR="00C76190" w:rsidRDefault="00C76190" w:rsidP="00C7619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Unfinished Business/Action Item Review</w:t>
      </w:r>
    </w:p>
    <w:p w14:paraId="770F222F" w14:textId="77777777" w:rsidR="00D95464" w:rsidRPr="00D95464" w:rsidRDefault="001006E9" w:rsidP="00EB4538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11" w:history="1">
        <w:r w:rsidR="00CD0024" w:rsidRPr="00CD0024">
          <w:rPr>
            <w:rStyle w:val="Hyperlink"/>
            <w:rFonts w:ascii="Calibri" w:hAnsi="Calibri" w:cs="Calibri"/>
          </w:rPr>
          <w:t>Tracking of attendance and eligible voters</w:t>
        </w:r>
      </w:hyperlink>
    </w:p>
    <w:p w14:paraId="7F79DB24" w14:textId="29D9C195" w:rsidR="00993133" w:rsidRPr="00993133" w:rsidRDefault="00441778" w:rsidP="00993133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Discuss changes in standard related to access and modes</w:t>
      </w:r>
      <w:r w:rsidR="00993133">
        <w:rPr>
          <w:rFonts w:ascii="Calibri" w:hAnsi="Calibri" w:cs="Calibri"/>
        </w:rPr>
        <w:br/>
        <w:t xml:space="preserve">See </w:t>
      </w:r>
      <w:hyperlink r:id="rId12" w:history="1">
        <w:r w:rsidR="00993133" w:rsidRPr="00993133">
          <w:rPr>
            <w:rStyle w:val="Hyperlink"/>
            <w:rFonts w:ascii="Calibri" w:hAnsi="Calibri" w:cs="Calibri"/>
          </w:rPr>
          <w:t>comment</w:t>
        </w:r>
        <w:r w:rsidR="00993133" w:rsidRPr="00993133">
          <w:rPr>
            <w:rStyle w:val="Hyperlink"/>
            <w:rFonts w:ascii="Calibri" w:hAnsi="Calibri" w:cs="Calibri"/>
          </w:rPr>
          <w:t>e</w:t>
        </w:r>
        <w:r w:rsidR="00993133" w:rsidRPr="00993133">
          <w:rPr>
            <w:rStyle w:val="Hyperlink"/>
            <w:rFonts w:ascii="Calibri" w:hAnsi="Calibri" w:cs="Calibri"/>
          </w:rPr>
          <w:t>d PDF</w:t>
        </w:r>
      </w:hyperlink>
      <w:r w:rsidR="00993133">
        <w:rPr>
          <w:rFonts w:ascii="Calibri" w:hAnsi="Calibri" w:cs="Calibri"/>
        </w:rPr>
        <w:t xml:space="preserve"> which includes:</w:t>
      </w:r>
      <w:r w:rsidR="00993133">
        <w:rPr>
          <w:rFonts w:ascii="Calibri" w:hAnsi="Calibri" w:cs="Calibri"/>
        </w:rPr>
        <w:br/>
      </w:r>
      <w:hyperlink r:id="rId13" w:history="1">
        <w:r w:rsidR="00993133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56</w:t>
        </w:r>
      </w:hyperlink>
      <w:r w:rsidR="00993133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6.13.1.2 memoryRemap.modeRef</w:t>
      </w:r>
    </w:p>
    <w:p w14:paraId="67FD646D" w14:textId="77777777" w:rsidR="00993133" w:rsidRDefault="00993133" w:rsidP="0099313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14" w:history="1">
        <w:r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57</w:t>
        </w:r>
      </w:hyperlink>
      <w:r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6.14.4.2.c alternateRegister.modeRef is unclear</w:t>
      </w:r>
      <w:r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br/>
      </w:r>
      <w:hyperlink r:id="rId15" w:history="1">
        <w:r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59</w:t>
        </w:r>
      </w:hyperlink>
      <w:r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C.2.2 accessPolicies</w:t>
      </w:r>
      <w:r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br/>
      </w:r>
      <w:hyperlink r:id="rId16" w:history="1">
        <w:r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82</w:t>
        </w:r>
      </w:hyperlink>
      <w:r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23232"/>
          <w:sz w:val="20"/>
          <w:szCs w:val="20"/>
        </w:rPr>
        <w:t>mode in remapAddress is not consistent with global mode management</w:t>
      </w:r>
      <w:r>
        <w:rPr>
          <w:rFonts w:ascii="Helvetica" w:hAnsi="Helvetica" w:cs="Helvetica"/>
          <w:color w:val="323232"/>
          <w:sz w:val="20"/>
          <w:szCs w:val="20"/>
        </w:rPr>
        <w:br/>
      </w:r>
      <w:hyperlink r:id="rId17" w:history="1">
        <w:r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106</w:t>
        </w:r>
      </w:hyperlink>
      <w:r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SCR 7.18 fieldUsageMatchAccess</w:t>
      </w:r>
      <w:r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br/>
      </w:r>
      <w:hyperlink r:id="rId18" w:history="1">
        <w:r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116</w:t>
        </w:r>
      </w:hyperlink>
      <w:r>
        <w:rPr>
          <w:rFonts w:ascii="Helvetica" w:hAnsi="Helvetica" w:cs="Helvetica"/>
          <w:color w:val="323232"/>
          <w:sz w:val="20"/>
          <w:szCs w:val="20"/>
        </w:rPr>
        <w:t> SCR 7.32 alternateFieldAccessPolicyModeRefExists</w:t>
      </w:r>
    </w:p>
    <w:p w14:paraId="2B31E5E5" w14:textId="2B27F29A" w:rsidR="00FA2C5A" w:rsidRPr="00993133" w:rsidRDefault="00FA2C5A" w:rsidP="00993133">
      <w:pPr>
        <w:pStyle w:val="NoSpacing"/>
        <w:rPr>
          <w:rFonts w:ascii="Calibri" w:hAnsi="Calibri" w:cs="Calibri"/>
        </w:rPr>
      </w:pPr>
    </w:p>
    <w:p w14:paraId="5B5B9B9D" w14:textId="43F42B26" w:rsidR="00F91A22" w:rsidRPr="007A6659" w:rsidRDefault="00C53690" w:rsidP="00F91A22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Technical Presentation</w:t>
      </w:r>
      <w:r w:rsidR="008E057B">
        <w:rPr>
          <w:rFonts w:ascii="Calibri" w:hAnsi="Calibri" w:cs="Calibri"/>
        </w:rPr>
        <w:t>(s), Contribution(s) or</w:t>
      </w:r>
      <w:r w:rsidR="00333BC0">
        <w:rPr>
          <w:rFonts w:ascii="Calibri" w:hAnsi="Calibri" w:cs="Calibri"/>
        </w:rPr>
        <w:t xml:space="preserve"> Discussion</w:t>
      </w:r>
      <w:r w:rsidR="008E057B">
        <w:rPr>
          <w:rFonts w:ascii="Calibri" w:hAnsi="Calibri" w:cs="Calibri"/>
        </w:rPr>
        <w:t>(</w:t>
      </w:r>
      <w:r w:rsidR="00333BC0">
        <w:rPr>
          <w:rFonts w:ascii="Calibri" w:hAnsi="Calibri" w:cs="Calibri"/>
        </w:rPr>
        <w:t>s</w:t>
      </w:r>
      <w:r w:rsidR="008E057B">
        <w:rPr>
          <w:rFonts w:ascii="Calibri" w:hAnsi="Calibri" w:cs="Calibri"/>
        </w:rPr>
        <w:t>)</w:t>
      </w:r>
    </w:p>
    <w:p w14:paraId="0B1C9FE5" w14:textId="38221F7B" w:rsidR="00240D2E" w:rsidRDefault="00C32254" w:rsidP="00831AA0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FA2C5A">
        <w:rPr>
          <w:rFonts w:ascii="Calibri" w:hAnsi="Calibri" w:cs="Calibri"/>
        </w:rPr>
        <w:t>Discuss</w:t>
      </w:r>
      <w:r w:rsidR="00831AA0">
        <w:rPr>
          <w:rFonts w:ascii="Calibri" w:hAnsi="Calibri" w:cs="Calibri"/>
        </w:rPr>
        <w:t xml:space="preserve"> other</w:t>
      </w:r>
      <w:r w:rsidRPr="00FA2C5A">
        <w:rPr>
          <w:rFonts w:ascii="Calibri" w:hAnsi="Calibri" w:cs="Calibri"/>
        </w:rPr>
        <w:t xml:space="preserve"> </w:t>
      </w:r>
      <w:hyperlink r:id="rId19" w:history="1">
        <w:r w:rsidRPr="00FA2C5A">
          <w:rPr>
            <w:rStyle w:val="Hyperlink"/>
            <w:rFonts w:ascii="Calibri" w:hAnsi="Calibri" w:cs="Calibri"/>
          </w:rPr>
          <w:t>WG comments</w:t>
        </w:r>
      </w:hyperlink>
      <w:r w:rsidRPr="00FA2C5A">
        <w:rPr>
          <w:rFonts w:ascii="Calibri" w:hAnsi="Calibri" w:cs="Calibri"/>
        </w:rPr>
        <w:t xml:space="preserve"> on </w:t>
      </w:r>
      <w:hyperlink r:id="rId20" w:history="1">
        <w:r w:rsidRPr="00FA2C5A">
          <w:rPr>
            <w:rStyle w:val="Hyperlink"/>
            <w:rFonts w:ascii="Calibri" w:hAnsi="Calibri" w:cs="Calibri"/>
          </w:rPr>
          <w:t>draft</w:t>
        </w:r>
      </w:hyperlink>
      <w:r w:rsidRPr="00FA2C5A">
        <w:rPr>
          <w:rFonts w:ascii="Calibri" w:hAnsi="Calibri" w:cs="Calibri"/>
        </w:rPr>
        <w:t xml:space="preserve"> (PDF)</w:t>
      </w:r>
    </w:p>
    <w:p w14:paraId="23D50AAF" w14:textId="1AEDA10E" w:rsidR="00240D2E" w:rsidRPr="00F91A22" w:rsidRDefault="001006E9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21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67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Update TGI to support default values</w:t>
      </w:r>
    </w:p>
    <w:p w14:paraId="4607D21B" w14:textId="431EECFE" w:rsidR="00F810C4" w:rsidRDefault="00993133" w:rsidP="00F810C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22" w:history="1">
        <w:r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84</w:t>
        </w:r>
      </w:hyperlink>
      <w:r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a priority attribute could be added to fieldMap modeRef</w:t>
      </w:r>
      <w:r>
        <w:br/>
      </w:r>
      <w:hyperlink r:id="rId23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98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readResponse has ambiguous descriptions</w:t>
      </w:r>
    </w:p>
    <w:p w14:paraId="33943C4B" w14:textId="204DE5C5" w:rsidR="00F810C4" w:rsidRDefault="001006E9" w:rsidP="00F810C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24" w:history="1">
        <w:r w:rsidR="00F810C4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103</w:t>
        </w:r>
      </w:hyperlink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 Structured port reference </w:t>
      </w:r>
    </w:p>
    <w:p w14:paraId="5E262EE4" w14:textId="74A5638B" w:rsidR="00F810C4" w:rsidRDefault="001006E9" w:rsidP="00F810C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25" w:history="1">
        <w:r w:rsidR="00F810C4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105</w:t>
        </w:r>
      </w:hyperlink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Cleanup TGI calls accessing References</w:t>
      </w:r>
    </w:p>
    <w:p w14:paraId="5AC6FEEC" w14:textId="43F308D9" w:rsidR="00441778" w:rsidRDefault="001006E9" w:rsidP="0099313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</w:pPr>
      <w:hyperlink r:id="rId26" w:history="1">
        <w:r w:rsidR="009D1952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115</w:t>
        </w:r>
      </w:hyperlink>
      <w:r w:rsidR="009D1952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SCR for address consistency in hierarchical family of initiators seen by CPU</w:t>
      </w:r>
      <w:r w:rsidR="00993133">
        <w:rPr>
          <w:rFonts w:ascii="Helvetica" w:hAnsi="Helvetica" w:cs="Helvetica"/>
          <w:color w:val="323232"/>
          <w:sz w:val="20"/>
          <w:szCs w:val="20"/>
        </w:rPr>
        <w:br/>
      </w:r>
      <w:hyperlink r:id="rId27" w:history="1">
        <w:r w:rsidR="00993133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120</w:t>
        </w:r>
      </w:hyperlink>
      <w:r w:rsidR="00993133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is the local memoryMap accessible when the initiator/addressSpaceRef modeRef is not active?</w:t>
      </w:r>
    </w:p>
    <w:p w14:paraId="5DA74625" w14:textId="753AE70F" w:rsidR="00895457" w:rsidRDefault="00895457" w:rsidP="0099313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</w:pPr>
    </w:p>
    <w:p w14:paraId="1C74B3AE" w14:textId="7667FF26" w:rsidR="00895457" w:rsidRDefault="00895457" w:rsidP="00895457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Schedule</w:t>
      </w:r>
      <w:r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br/>
        <w:t>Need to initiate SA Ballot before May 3</w:t>
      </w:r>
      <w:r w:rsidR="005F6D41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 (max 6 months after forming Balloting Group Nov. 3)</w:t>
      </w:r>
    </w:p>
    <w:p w14:paraId="1F78FE2A" w14:textId="4E2E9020" w:rsidR="0023271C" w:rsidRDefault="005F6D41" w:rsidP="005F6D41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</w:pPr>
      <w:r w:rsidRPr="005F6D41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sym w:font="Wingdings" w:char="F0E0"/>
      </w:r>
      <w:r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 </w:t>
      </w:r>
      <w:r w:rsidR="00895457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P1685 WG approval April 28.</w:t>
      </w:r>
      <w:r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br/>
      </w:r>
      <w:r w:rsidRPr="005F6D41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sym w:font="Wingdings" w:char="F0E0"/>
      </w:r>
      <w:r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 </w:t>
      </w:r>
      <w:r w:rsidR="00895457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Draft ready April 14</w:t>
      </w:r>
      <w:r w:rsidR="0023271C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 such that there is two weeks for WG review.</w:t>
      </w:r>
    </w:p>
    <w:p w14:paraId="59950E31" w14:textId="581ABE7D" w:rsidR="005F6D41" w:rsidRPr="0023271C" w:rsidRDefault="005F6D41" w:rsidP="005F6D41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</w:pPr>
      <w:r w:rsidRPr="005F6D41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sym w:font="Wingdings" w:char="F0E0"/>
      </w:r>
      <w:r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 </w:t>
      </w:r>
      <w:r w:rsidR="0023271C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Public review closes July 3.</w:t>
      </w:r>
      <w:r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br/>
      </w:r>
      <w:r w:rsidRPr="005F6D41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sym w:font="Wingdings" w:char="F0E0"/>
      </w:r>
      <w:r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 Submit to RevCom August.</w:t>
      </w:r>
    </w:p>
    <w:p w14:paraId="35569763" w14:textId="092835F6" w:rsidR="004C4861" w:rsidRPr="004C4861" w:rsidRDefault="004C4861" w:rsidP="00441778">
      <w:pPr>
        <w:pStyle w:val="NoSpacing"/>
        <w:rPr>
          <w:rFonts w:ascii="Calibri" w:hAnsi="Calibri" w:cs="Calibri"/>
        </w:rPr>
      </w:pPr>
    </w:p>
    <w:p w14:paraId="358E26D3" w14:textId="363976FB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New Business</w:t>
      </w:r>
    </w:p>
    <w:p w14:paraId="297445D2" w14:textId="77777777" w:rsidR="008E057B" w:rsidRDefault="008E057B" w:rsidP="008E057B">
      <w:pPr>
        <w:pStyle w:val="ListParagraph"/>
        <w:rPr>
          <w:rFonts w:ascii="Calibri" w:hAnsi="Calibri" w:cs="Calibri"/>
        </w:rPr>
      </w:pPr>
    </w:p>
    <w:p w14:paraId="1F82FF94" w14:textId="77777777" w:rsidR="00CD0024" w:rsidRDefault="008E057B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Future Meeting</w:t>
      </w:r>
      <w:r w:rsidR="00054A72">
        <w:rPr>
          <w:rFonts w:ascii="Calibri" w:hAnsi="Calibri" w:cs="Calibri"/>
        </w:rPr>
        <w:t>s</w:t>
      </w:r>
    </w:p>
    <w:p w14:paraId="111F5155" w14:textId="70B27929" w:rsidR="007A6659" w:rsidRPr="000D6180" w:rsidRDefault="007A6659" w:rsidP="007A6659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Mar. 17 &amp; 31, 10:00-11:30 AM EST</w:t>
      </w:r>
    </w:p>
    <w:p w14:paraId="5ABD4916" w14:textId="77777777" w:rsidR="007A6659" w:rsidRPr="000D6180" w:rsidRDefault="007A6659" w:rsidP="007A6659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Apr. 14 &amp; 28, 10:00-11:30 AM EST</w:t>
      </w:r>
    </w:p>
    <w:p w14:paraId="348C9AE7" w14:textId="447A34F7" w:rsidR="007A6659" w:rsidRPr="000D6180" w:rsidRDefault="007A6659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May 12, 10:00-11:30 AM EST</w:t>
      </w:r>
    </w:p>
    <w:p w14:paraId="67B332C9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16AEBA40" w14:textId="0E6640EA" w:rsidR="00D851C0" w:rsidRDefault="00D851C0" w:rsidP="00EC6EDC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Second Roll Call</w:t>
      </w:r>
      <w:r>
        <w:rPr>
          <w:rFonts w:ascii="Calibri" w:hAnsi="Calibri" w:cs="Calibri"/>
        </w:rPr>
        <w:br/>
      </w:r>
    </w:p>
    <w:p w14:paraId="60B03A3C" w14:textId="4451F19C" w:rsidR="005279C4" w:rsidRDefault="005279C4" w:rsidP="00EC6EDC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C56004">
        <w:rPr>
          <w:rFonts w:ascii="Calibri" w:hAnsi="Calibri" w:cs="Calibri"/>
        </w:rPr>
        <w:t>Adjourn</w:t>
      </w:r>
    </w:p>
    <w:sectPr w:rsidR="005279C4" w:rsidSect="00B43366">
      <w:headerReference w:type="default" r:id="rId28"/>
      <w:footerReference w:type="default" r:id="rId29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460BC" w14:textId="77777777" w:rsidR="001006E9" w:rsidRDefault="001006E9" w:rsidP="002E6905">
      <w:r>
        <w:separator/>
      </w:r>
    </w:p>
  </w:endnote>
  <w:endnote w:type="continuationSeparator" w:id="0">
    <w:p w14:paraId="0CEE1387" w14:textId="77777777" w:rsidR="001006E9" w:rsidRDefault="001006E9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CED5" w14:textId="77777777" w:rsidR="00EC6EDC" w:rsidRPr="00517E21" w:rsidRDefault="00EC6EDC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21248" wp14:editId="59141F88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740A9A44" wp14:editId="55CD1831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Pr="00517E21">
      <w:rPr>
        <w:b/>
        <w:noProof/>
        <w:color w:val="000000" w:themeColor="text1"/>
      </w:rPr>
      <w:t xml:space="preserve"> </w:t>
    </w:r>
  </w:p>
  <w:p w14:paraId="006E93BB" w14:textId="77777777" w:rsidR="00EC6EDC" w:rsidRDefault="00EC6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B8AE1" w14:textId="77777777" w:rsidR="001006E9" w:rsidRDefault="001006E9" w:rsidP="002E6905">
      <w:r>
        <w:separator/>
      </w:r>
    </w:p>
  </w:footnote>
  <w:footnote w:type="continuationSeparator" w:id="0">
    <w:p w14:paraId="5A03045E" w14:textId="77777777" w:rsidR="001006E9" w:rsidRDefault="001006E9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C36E" w14:textId="77777777" w:rsidR="00EC6EDC" w:rsidRDefault="00EC6EDC">
    <w:pPr>
      <w:pStyle w:val="Header"/>
    </w:pPr>
    <w:r>
      <w:rPr>
        <w:noProof/>
        <w:lang w:eastAsia="en-US"/>
      </w:rPr>
      <w:drawing>
        <wp:inline distT="0" distB="0" distL="0" distR="0" wp14:anchorId="4A4D0004" wp14:editId="070682BC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F557D" w14:textId="77777777" w:rsidR="00EC6EDC" w:rsidRDefault="00EC6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2077A"/>
    <w:multiLevelType w:val="hybridMultilevel"/>
    <w:tmpl w:val="F0BCE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103B2"/>
    <w:multiLevelType w:val="hybridMultilevel"/>
    <w:tmpl w:val="24AA0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2F8C88A">
      <w:numFmt w:val="bullet"/>
      <w:lvlText w:val="•"/>
      <w:lvlJc w:val="left"/>
      <w:pPr>
        <w:ind w:left="3960" w:hanging="720"/>
      </w:pPr>
      <w:rPr>
        <w:rFonts w:ascii="Calibri" w:eastAsia="Calibr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B983EB0"/>
    <w:multiLevelType w:val="hybridMultilevel"/>
    <w:tmpl w:val="4A749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8C88A">
      <w:numFmt w:val="bullet"/>
      <w:lvlText w:val="•"/>
      <w:lvlJc w:val="left"/>
      <w:pPr>
        <w:ind w:left="3960" w:hanging="720"/>
      </w:pPr>
      <w:rPr>
        <w:rFonts w:ascii="Calibri" w:eastAsia="Calibr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C2F64"/>
    <w:multiLevelType w:val="hybridMultilevel"/>
    <w:tmpl w:val="B91E29E4"/>
    <w:lvl w:ilvl="0" w:tplc="9BEEA1EE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E1695"/>
    <w:multiLevelType w:val="hybridMultilevel"/>
    <w:tmpl w:val="2B00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3FD767C"/>
    <w:multiLevelType w:val="hybridMultilevel"/>
    <w:tmpl w:val="9F9CC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25"/>
  </w:num>
  <w:num w:numId="5">
    <w:abstractNumId w:val="0"/>
  </w:num>
  <w:num w:numId="6">
    <w:abstractNumId w:val="23"/>
  </w:num>
  <w:num w:numId="7">
    <w:abstractNumId w:val="2"/>
  </w:num>
  <w:num w:numId="8">
    <w:abstractNumId w:val="5"/>
  </w:num>
  <w:num w:numId="9">
    <w:abstractNumId w:val="24"/>
  </w:num>
  <w:num w:numId="10">
    <w:abstractNumId w:val="9"/>
  </w:num>
  <w:num w:numId="11">
    <w:abstractNumId w:val="21"/>
  </w:num>
  <w:num w:numId="12">
    <w:abstractNumId w:val="22"/>
  </w:num>
  <w:num w:numId="13">
    <w:abstractNumId w:val="7"/>
  </w:num>
  <w:num w:numId="14">
    <w:abstractNumId w:val="1"/>
  </w:num>
  <w:num w:numId="15">
    <w:abstractNumId w:val="4"/>
  </w:num>
  <w:num w:numId="16">
    <w:abstractNumId w:val="18"/>
  </w:num>
  <w:num w:numId="17">
    <w:abstractNumId w:val="20"/>
  </w:num>
  <w:num w:numId="18">
    <w:abstractNumId w:val="12"/>
  </w:num>
  <w:num w:numId="19">
    <w:abstractNumId w:val="19"/>
  </w:num>
  <w:num w:numId="20">
    <w:abstractNumId w:val="15"/>
  </w:num>
  <w:num w:numId="21">
    <w:abstractNumId w:val="14"/>
  </w:num>
  <w:num w:numId="22">
    <w:abstractNumId w:val="10"/>
  </w:num>
  <w:num w:numId="23">
    <w:abstractNumId w:val="3"/>
  </w:num>
  <w:num w:numId="24">
    <w:abstractNumId w:val="17"/>
  </w:num>
  <w:num w:numId="25">
    <w:abstractNumId w:val="26"/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45A3D"/>
    <w:rsid w:val="00051F26"/>
    <w:rsid w:val="00054A72"/>
    <w:rsid w:val="00073C8D"/>
    <w:rsid w:val="00080A0D"/>
    <w:rsid w:val="000C4D05"/>
    <w:rsid w:val="000C754A"/>
    <w:rsid w:val="000E7636"/>
    <w:rsid w:val="001006E9"/>
    <w:rsid w:val="001069B1"/>
    <w:rsid w:val="001A3EC0"/>
    <w:rsid w:val="001B2020"/>
    <w:rsid w:val="001C3AB7"/>
    <w:rsid w:val="001E1008"/>
    <w:rsid w:val="001F7281"/>
    <w:rsid w:val="001F7A45"/>
    <w:rsid w:val="002021A7"/>
    <w:rsid w:val="0023271C"/>
    <w:rsid w:val="00240D2E"/>
    <w:rsid w:val="00290C67"/>
    <w:rsid w:val="0029504B"/>
    <w:rsid w:val="002D6A35"/>
    <w:rsid w:val="002E6905"/>
    <w:rsid w:val="00333BC0"/>
    <w:rsid w:val="00382DB7"/>
    <w:rsid w:val="0038342F"/>
    <w:rsid w:val="003E3AA4"/>
    <w:rsid w:val="00441778"/>
    <w:rsid w:val="00441D93"/>
    <w:rsid w:val="00483549"/>
    <w:rsid w:val="004A1CA2"/>
    <w:rsid w:val="004C4861"/>
    <w:rsid w:val="004E3B5C"/>
    <w:rsid w:val="004F596E"/>
    <w:rsid w:val="00517079"/>
    <w:rsid w:val="00517E21"/>
    <w:rsid w:val="005279C4"/>
    <w:rsid w:val="00567809"/>
    <w:rsid w:val="00571659"/>
    <w:rsid w:val="005917C6"/>
    <w:rsid w:val="00594B9C"/>
    <w:rsid w:val="005A08D4"/>
    <w:rsid w:val="005D7528"/>
    <w:rsid w:val="005F6D41"/>
    <w:rsid w:val="00604168"/>
    <w:rsid w:val="0063429E"/>
    <w:rsid w:val="00643B80"/>
    <w:rsid w:val="00652EB7"/>
    <w:rsid w:val="00695E17"/>
    <w:rsid w:val="006B2ABD"/>
    <w:rsid w:val="006B386D"/>
    <w:rsid w:val="00704517"/>
    <w:rsid w:val="007232BE"/>
    <w:rsid w:val="007671E2"/>
    <w:rsid w:val="007A6659"/>
    <w:rsid w:val="007C7EB6"/>
    <w:rsid w:val="00820FA0"/>
    <w:rsid w:val="00831AA0"/>
    <w:rsid w:val="00833F20"/>
    <w:rsid w:val="00895457"/>
    <w:rsid w:val="008E057B"/>
    <w:rsid w:val="008E3857"/>
    <w:rsid w:val="008E761D"/>
    <w:rsid w:val="008F1DE5"/>
    <w:rsid w:val="008F37CC"/>
    <w:rsid w:val="00907066"/>
    <w:rsid w:val="00914DD2"/>
    <w:rsid w:val="00993133"/>
    <w:rsid w:val="009A6002"/>
    <w:rsid w:val="009B1521"/>
    <w:rsid w:val="009C2FC8"/>
    <w:rsid w:val="009C498F"/>
    <w:rsid w:val="009D1952"/>
    <w:rsid w:val="009D76D3"/>
    <w:rsid w:val="009F3291"/>
    <w:rsid w:val="00A2720C"/>
    <w:rsid w:val="00A34D80"/>
    <w:rsid w:val="00A82455"/>
    <w:rsid w:val="00A92E5C"/>
    <w:rsid w:val="00AA591B"/>
    <w:rsid w:val="00AB1762"/>
    <w:rsid w:val="00AB7EC1"/>
    <w:rsid w:val="00AC7FB0"/>
    <w:rsid w:val="00B43366"/>
    <w:rsid w:val="00B527CA"/>
    <w:rsid w:val="00B54E63"/>
    <w:rsid w:val="00B65C25"/>
    <w:rsid w:val="00B76A06"/>
    <w:rsid w:val="00B77EE1"/>
    <w:rsid w:val="00B83CAB"/>
    <w:rsid w:val="00B86072"/>
    <w:rsid w:val="00BF1A73"/>
    <w:rsid w:val="00C04F99"/>
    <w:rsid w:val="00C27386"/>
    <w:rsid w:val="00C32254"/>
    <w:rsid w:val="00C3780A"/>
    <w:rsid w:val="00C53690"/>
    <w:rsid w:val="00C56004"/>
    <w:rsid w:val="00C76190"/>
    <w:rsid w:val="00C9128A"/>
    <w:rsid w:val="00C92DC9"/>
    <w:rsid w:val="00C93717"/>
    <w:rsid w:val="00CA5893"/>
    <w:rsid w:val="00CD0024"/>
    <w:rsid w:val="00CF0EE5"/>
    <w:rsid w:val="00CF31C3"/>
    <w:rsid w:val="00CF70E0"/>
    <w:rsid w:val="00D043A4"/>
    <w:rsid w:val="00D13396"/>
    <w:rsid w:val="00D22B02"/>
    <w:rsid w:val="00D5338D"/>
    <w:rsid w:val="00D851C0"/>
    <w:rsid w:val="00D938EA"/>
    <w:rsid w:val="00D95464"/>
    <w:rsid w:val="00DC7F4A"/>
    <w:rsid w:val="00E428D1"/>
    <w:rsid w:val="00E606E3"/>
    <w:rsid w:val="00E65521"/>
    <w:rsid w:val="00E719DC"/>
    <w:rsid w:val="00E73193"/>
    <w:rsid w:val="00E8316A"/>
    <w:rsid w:val="00EB4538"/>
    <w:rsid w:val="00EB6FB9"/>
    <w:rsid w:val="00EC52C8"/>
    <w:rsid w:val="00EC6EDC"/>
    <w:rsid w:val="00EE5CB1"/>
    <w:rsid w:val="00F17229"/>
    <w:rsid w:val="00F2168A"/>
    <w:rsid w:val="00F32988"/>
    <w:rsid w:val="00F810C4"/>
    <w:rsid w:val="00F83231"/>
    <w:rsid w:val="00F91A22"/>
    <w:rsid w:val="00FA018C"/>
    <w:rsid w:val="00FA2C5A"/>
    <w:rsid w:val="00FC068E"/>
    <w:rsid w:val="00FD2C8F"/>
    <w:rsid w:val="00FE2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62450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76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19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A73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A73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FA2C5A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faqs/affiliation.html" TargetMode="External"/><Relationship Id="rId13" Type="http://schemas.openxmlformats.org/officeDocument/2006/relationships/hyperlink" Target="https://ieee-sa.imeetcentral.com/p1685/doc/WzIsODEwNDQ1OTJd/w-Comment5661312MemoryRemapmodeRef" TargetMode="External"/><Relationship Id="rId18" Type="http://schemas.openxmlformats.org/officeDocument/2006/relationships/hyperlink" Target="https://ieee-sa.imeetcentral.com/p1685/doc/WzIsODE5NzAxMjhd/w-Comment116SCR732AlternateFieldAccessPolicyModeRefExists" TargetMode="External"/><Relationship Id="rId26" Type="http://schemas.openxmlformats.org/officeDocument/2006/relationships/hyperlink" Target="https://ieee-sa.imeetcentral.com/p1685/doc/WzIsODE5MjgwODZd/w-Comment115SCRForAddressConsistencyInHierarchicalFamilyOfInitiatorsSeenByCPU" TargetMode="External"/><Relationship Id="rId3" Type="http://schemas.openxmlformats.org/officeDocument/2006/relationships/styles" Target="styles.xml"/><Relationship Id="rId21" Type="http://schemas.openxmlformats.org/officeDocument/2006/relationships/hyperlink" Target="https://ieee-sa.imeetcentral.com/p1685/doc/WzIsODE0MTk1MDZd/w-Comment67UpdateTGIToSupportDefaultValu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eee-sa.imeetcentral.com/p1685/folder/WzIwLDE0NDkxMDk2XQ/WzIsODIwNjA2MDZd/" TargetMode="External"/><Relationship Id="rId17" Type="http://schemas.openxmlformats.org/officeDocument/2006/relationships/hyperlink" Target="https://ieee-sa.imeetcentral.com/p1685/doc/WzIsODE2MDc5NDZd/w-Comment106Scr718" TargetMode="External"/><Relationship Id="rId25" Type="http://schemas.openxmlformats.org/officeDocument/2006/relationships/hyperlink" Target="https://ieee-sa.imeetcentral.com/p1685/doc/WzIsODE1NjI1NThd/w-Comment105CleanupTGICallsAccessingReferen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eee-sa.imeetcentral.com/p1685/doc/WzIsODE0NTA3MjJd/w-Comment82ModeInRemapAddressIsNotConsistentWithGlobalModeManagement" TargetMode="External"/><Relationship Id="rId20" Type="http://schemas.openxmlformats.org/officeDocument/2006/relationships/hyperlink" Target="https://ieee-sa.imeetcentral.com/p1685/folder/WzIwLDEzNzk3Nzk1XQ/WzIsODE2ODMyMTBd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ee-sa.imeetcentral.com/p1685/folder/WzIwLDEzNzEwMzA1XQ/WzIsNzQ1OTA1NjNd/" TargetMode="External"/><Relationship Id="rId24" Type="http://schemas.openxmlformats.org/officeDocument/2006/relationships/hyperlink" Target="https://ieee-sa.imeetcentral.com/p1685/doc/WzIsODE1NDY3MjZd/w-Comment103StructuredPortRefere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eee-sa.imeetcentral.com/p1685/doc/WzIsODEwNDQ2MzVd/w-Comment59C22AccessPolicies" TargetMode="External"/><Relationship Id="rId23" Type="http://schemas.openxmlformats.org/officeDocument/2006/relationships/hyperlink" Target="https://ieee-sa.imeetcentral.com/p1685/doc/WzIsODE1MzE5MTFd/w-Comment98ReadResponseHasAmbiguousDescriptions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standards.ieee.org/ipr/copyright-materials.html" TargetMode="External"/><Relationship Id="rId19" Type="http://schemas.openxmlformats.org/officeDocument/2006/relationships/hyperlink" Target="https://ieee-sa.imeetcentral.com/p1685/doc/WzIsNzc3NzA5MDFd/w-ReviewCommentsOnAccelleraIPXACTWGContributio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slideset.pdf" TargetMode="External"/><Relationship Id="rId14" Type="http://schemas.openxmlformats.org/officeDocument/2006/relationships/hyperlink" Target="https://ieee-sa.imeetcentral.com/p1685/doc/WzIsODEwNDQ2MTJd/w-Comment5761442cAlternateRegistermodeRefIsUnclear" TargetMode="External"/><Relationship Id="rId22" Type="http://schemas.openxmlformats.org/officeDocument/2006/relationships/hyperlink" Target="https://ieee-sa.imeetcentral.com/p1685/doc/WzIsODE0ODI1Mzhd/w-Comment84APriorityAttributeCouldBeAddedToFieldMapModeRef" TargetMode="External"/><Relationship Id="rId27" Type="http://schemas.openxmlformats.org/officeDocument/2006/relationships/hyperlink" Target="https://ieee-sa.imeetcentral.com/p1685/doc/WzIsODIxMjA1NjVd/w-Comment120IsTheLocalMemoryMapAccessibleWhenTheInitiatoraddressSpaceRefModeRefIsNotActive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4BBF-FA32-4303-AAE7-1D00243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Erwin de Kock</cp:lastModifiedBy>
  <cp:revision>42</cp:revision>
  <cp:lastPrinted>2019-10-01T14:16:00Z</cp:lastPrinted>
  <dcterms:created xsi:type="dcterms:W3CDTF">2020-02-04T18:16:00Z</dcterms:created>
  <dcterms:modified xsi:type="dcterms:W3CDTF">2022-02-22T09:07:00Z</dcterms:modified>
</cp:coreProperties>
</file>