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65A7" w14:textId="77777777" w:rsidR="006F35EF" w:rsidRDefault="006F35EF">
      <w:pPr>
        <w:rPr>
          <w:szCs w:val="24"/>
        </w:rPr>
      </w:pPr>
    </w:p>
    <w:p w14:paraId="19047F01" w14:textId="77777777" w:rsidR="006F35EF" w:rsidRDefault="006F35EF">
      <w:pPr>
        <w:rPr>
          <w:szCs w:val="24"/>
        </w:rPr>
      </w:pPr>
    </w:p>
    <w:p w14:paraId="5C88F9D7" w14:textId="77777777" w:rsidR="006F35EF" w:rsidRDefault="006F35EF">
      <w:pPr>
        <w:rPr>
          <w:szCs w:val="24"/>
        </w:rPr>
      </w:pPr>
    </w:p>
    <w:p w14:paraId="0DE59AF4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Working Group: SDN based Middleware for Control and Management of Networks</w:t>
      </w:r>
    </w:p>
    <w:p w14:paraId="3C76410E" w14:textId="77777777" w:rsidR="006F35EF" w:rsidRDefault="001D078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Project: IEEE P1930.1</w:t>
      </w:r>
    </w:p>
    <w:p w14:paraId="1FAA9BB1" w14:textId="77777777" w:rsidR="006F35EF" w:rsidRDefault="001D0780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F239476" w14:textId="326B7F46" w:rsidR="006F35EF" w:rsidRDefault="009C6103">
      <w:pPr>
        <w:jc w:val="center"/>
      </w:pPr>
      <w:r>
        <w:rPr>
          <w:b/>
          <w:sz w:val="28"/>
          <w:szCs w:val="28"/>
        </w:rPr>
        <w:t>Meeting Minutes Nov 2</w:t>
      </w:r>
      <w:r w:rsidR="001D0780">
        <w:rPr>
          <w:b/>
          <w:sz w:val="28"/>
          <w:szCs w:val="28"/>
        </w:rPr>
        <w:t>6</w:t>
      </w:r>
      <w:r w:rsidR="001D0780">
        <w:rPr>
          <w:b/>
          <w:sz w:val="28"/>
          <w:szCs w:val="28"/>
          <w:vertAlign w:val="superscript"/>
        </w:rPr>
        <w:t>th</w:t>
      </w:r>
      <w:r w:rsidR="001D0780">
        <w:rPr>
          <w:b/>
          <w:sz w:val="28"/>
          <w:szCs w:val="28"/>
        </w:rPr>
        <w:t>, 2019 – 14:00 to 15:00 UTC/GMT</w:t>
      </w:r>
    </w:p>
    <w:p w14:paraId="430377CA" w14:textId="22E16CE9" w:rsidR="006F35EF" w:rsidRDefault="001D0780">
      <w:pPr>
        <w:jc w:val="center"/>
        <w:rPr>
          <w:szCs w:val="28"/>
        </w:rPr>
      </w:pPr>
      <w:r>
        <w:rPr>
          <w:szCs w:val="28"/>
        </w:rPr>
        <w:t>Chair: Pranav Jha</w:t>
      </w:r>
    </w:p>
    <w:p w14:paraId="3D1BDB78" w14:textId="5A9B76CC" w:rsidR="001C1600" w:rsidRDefault="001C1600">
      <w:pPr>
        <w:jc w:val="center"/>
        <w:rPr>
          <w:szCs w:val="28"/>
        </w:rPr>
      </w:pPr>
      <w:r>
        <w:rPr>
          <w:szCs w:val="28"/>
        </w:rPr>
        <w:t>Informal meeting due to lack of Quorum</w:t>
      </w:r>
    </w:p>
    <w:p w14:paraId="77176336" w14:textId="77777777" w:rsidR="006F35EF" w:rsidRDefault="006F35EF">
      <w:pPr>
        <w:rPr>
          <w:szCs w:val="24"/>
        </w:rPr>
      </w:pPr>
    </w:p>
    <w:p w14:paraId="5745FEDC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Call to Order</w:t>
      </w:r>
    </w:p>
    <w:p w14:paraId="334F1BA9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Roll Call: Available in the meeting roster</w:t>
      </w:r>
    </w:p>
    <w:p w14:paraId="7CE4DEC9" w14:textId="77777777" w:rsidR="006F35EF" w:rsidRDefault="006F35EF">
      <w:pPr>
        <w:rPr>
          <w:szCs w:val="24"/>
        </w:rPr>
      </w:pPr>
    </w:p>
    <w:p w14:paraId="17273E34" w14:textId="77777777" w:rsidR="006F35EF" w:rsidRDefault="006F35EF">
      <w:pPr>
        <w:rPr>
          <w:szCs w:val="24"/>
        </w:rPr>
      </w:pPr>
    </w:p>
    <w:p w14:paraId="578A0770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IEEE Patent Policy</w:t>
      </w:r>
    </w:p>
    <w:p w14:paraId="654C3684" w14:textId="77777777" w:rsidR="006F35EF" w:rsidRDefault="001D078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Call for Patents </w:t>
      </w:r>
    </w:p>
    <w:p w14:paraId="37D45632" w14:textId="77777777" w:rsidR="006F35EF" w:rsidRDefault="001D078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No potentially essential patents claimed</w:t>
      </w:r>
    </w:p>
    <w:p w14:paraId="67FB99BF" w14:textId="77777777" w:rsidR="006F35EF" w:rsidRDefault="006F35EF">
      <w:pPr>
        <w:jc w:val="both"/>
        <w:rPr>
          <w:szCs w:val="24"/>
          <w:lang w:val="en-IN"/>
        </w:rPr>
      </w:pPr>
    </w:p>
    <w:p w14:paraId="3A462F92" w14:textId="77777777" w:rsidR="006F35EF" w:rsidRDefault="001D0780">
      <w:pPr>
        <w:numPr>
          <w:ilvl w:val="0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Technical Discussion and Status:</w:t>
      </w:r>
    </w:p>
    <w:p w14:paraId="319BBF31" w14:textId="062DE65C" w:rsidR="006F35EF" w:rsidRDefault="009C6103">
      <w:pPr>
        <w:numPr>
          <w:ilvl w:val="1"/>
          <w:numId w:val="1"/>
        </w:numPr>
        <w:jc w:val="both"/>
      </w:pPr>
      <w:r>
        <w:rPr>
          <w:szCs w:val="24"/>
          <w:lang w:val="en-IN"/>
        </w:rPr>
        <w:t>W</w:t>
      </w:r>
      <w:r w:rsidR="001D0780">
        <w:rPr>
          <w:szCs w:val="24"/>
          <w:lang w:val="en-IN"/>
        </w:rPr>
        <w:t xml:space="preserve">alkthrough of the </w:t>
      </w:r>
      <w:r>
        <w:rPr>
          <w:szCs w:val="24"/>
          <w:lang w:val="en-IN"/>
        </w:rPr>
        <w:t xml:space="preserve">new updates in the </w:t>
      </w:r>
      <w:r w:rsidR="001D0780">
        <w:rPr>
          <w:szCs w:val="24"/>
          <w:lang w:val="en-IN"/>
        </w:rPr>
        <w:t>standard document provided</w:t>
      </w:r>
      <w:r>
        <w:rPr>
          <w:szCs w:val="24"/>
          <w:lang w:val="en-IN"/>
        </w:rPr>
        <w:t xml:space="preserve"> by </w:t>
      </w:r>
      <w:proofErr w:type="spellStart"/>
      <w:r>
        <w:rPr>
          <w:szCs w:val="24"/>
          <w:lang w:val="en-IN"/>
        </w:rPr>
        <w:t>Akshatha</w:t>
      </w:r>
      <w:proofErr w:type="spellEnd"/>
      <w:r w:rsidR="001D0780">
        <w:rPr>
          <w:szCs w:val="24"/>
          <w:lang w:val="en-IN"/>
        </w:rPr>
        <w:t>.</w:t>
      </w:r>
    </w:p>
    <w:p w14:paraId="3F029BC2" w14:textId="23E8FEDD" w:rsidR="006F35EF" w:rsidRDefault="009C6103">
      <w:pPr>
        <w:numPr>
          <w:ilvl w:val="2"/>
          <w:numId w:val="1"/>
        </w:numPr>
        <w:jc w:val="both"/>
      </w:pPr>
      <w:r>
        <w:rPr>
          <w:szCs w:val="24"/>
          <w:lang w:val="en-IN"/>
        </w:rPr>
        <w:t>Chapters</w:t>
      </w:r>
      <w:r w:rsidR="001D0780">
        <w:rPr>
          <w:szCs w:val="24"/>
          <w:lang w:val="en-IN"/>
        </w:rPr>
        <w:t xml:space="preserve"> 6</w:t>
      </w:r>
      <w:r w:rsidR="00BD604B">
        <w:rPr>
          <w:szCs w:val="24"/>
          <w:lang w:val="en-IN"/>
        </w:rPr>
        <w:t xml:space="preserve">, </w:t>
      </w:r>
      <w:proofErr w:type="gramStart"/>
      <w:r w:rsidR="00BD604B">
        <w:rPr>
          <w:szCs w:val="24"/>
          <w:lang w:val="en-IN"/>
        </w:rPr>
        <w:t xml:space="preserve">and </w:t>
      </w:r>
      <w:r w:rsidR="00486BB4">
        <w:rPr>
          <w:szCs w:val="24"/>
          <w:lang w:val="en-IN"/>
        </w:rPr>
        <w:t xml:space="preserve"> 9</w:t>
      </w:r>
      <w:proofErr w:type="gramEnd"/>
    </w:p>
    <w:p w14:paraId="621E3CF6" w14:textId="77777777" w:rsidR="006F35EF" w:rsidRDefault="001D0780">
      <w:pPr>
        <w:numPr>
          <w:ilvl w:val="1"/>
          <w:numId w:val="1"/>
        </w:numPr>
        <w:jc w:val="both"/>
      </w:pPr>
      <w:r>
        <w:rPr>
          <w:szCs w:val="24"/>
          <w:lang w:val="en-IN"/>
        </w:rPr>
        <w:t>Draft document has been uploaded in the work area.</w:t>
      </w:r>
    </w:p>
    <w:p w14:paraId="3D15A141" w14:textId="77777777" w:rsidR="006F35EF" w:rsidRDefault="006F35EF">
      <w:pPr>
        <w:ind w:left="2160"/>
        <w:jc w:val="both"/>
        <w:rPr>
          <w:szCs w:val="24"/>
          <w:lang w:val="en-IN"/>
        </w:rPr>
      </w:pPr>
    </w:p>
    <w:p w14:paraId="01D80612" w14:textId="77777777" w:rsidR="006F35EF" w:rsidRDefault="001D078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 &amp; Unfinished Business</w:t>
      </w:r>
    </w:p>
    <w:p w14:paraId="576D90A4" w14:textId="77777777" w:rsidR="006F35EF" w:rsidRDefault="001D0780">
      <w:pPr>
        <w:numPr>
          <w:ilvl w:val="1"/>
          <w:numId w:val="1"/>
        </w:numPr>
        <w:jc w:val="both"/>
        <w:rPr>
          <w:szCs w:val="24"/>
          <w:lang w:val="en-IN"/>
        </w:rPr>
      </w:pPr>
      <w:r>
        <w:rPr>
          <w:szCs w:val="24"/>
          <w:lang w:val="en-IN"/>
        </w:rPr>
        <w:t>None</w:t>
      </w:r>
      <w:bookmarkStart w:id="0" w:name="_GoBack"/>
      <w:bookmarkEnd w:id="0"/>
    </w:p>
    <w:p w14:paraId="2152D4F3" w14:textId="77777777" w:rsidR="006F35EF" w:rsidRDefault="006F35EF">
      <w:pPr>
        <w:ind w:left="1440"/>
        <w:jc w:val="both"/>
        <w:rPr>
          <w:color w:val="FF0000"/>
          <w:szCs w:val="24"/>
          <w:lang w:val="en-IN"/>
        </w:rPr>
      </w:pPr>
    </w:p>
    <w:p w14:paraId="01C031F1" w14:textId="77777777" w:rsidR="006F35EF" w:rsidRDefault="001D0780">
      <w:pPr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 xml:space="preserve">Next WG Meeting - </w:t>
      </w:r>
    </w:p>
    <w:p w14:paraId="45489EDA" w14:textId="0516F986" w:rsidR="006F35EF" w:rsidRDefault="001D0780">
      <w:pPr>
        <w:numPr>
          <w:ilvl w:val="1"/>
          <w:numId w:val="1"/>
        </w:numPr>
      </w:pPr>
      <w:r>
        <w:rPr>
          <w:szCs w:val="24"/>
        </w:rPr>
        <w:t>2</w:t>
      </w:r>
      <w:r w:rsidR="00B41572">
        <w:rPr>
          <w:szCs w:val="24"/>
        </w:rPr>
        <w:t>8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B41572">
        <w:rPr>
          <w:szCs w:val="24"/>
        </w:rPr>
        <w:t>January 2020</w:t>
      </w:r>
      <w:r>
        <w:rPr>
          <w:szCs w:val="24"/>
        </w:rPr>
        <w:t>, Online Meeting 14:00 – 15:00 UTC/GMT</w:t>
      </w:r>
    </w:p>
    <w:p w14:paraId="0E02E2CC" w14:textId="77777777" w:rsidR="006F35EF" w:rsidRDefault="001D0780">
      <w:pPr>
        <w:numPr>
          <w:ilvl w:val="1"/>
          <w:numId w:val="1"/>
        </w:numPr>
        <w:rPr>
          <w:lang w:val="en-IN"/>
        </w:rPr>
      </w:pPr>
      <w:r>
        <w:rPr>
          <w:szCs w:val="24"/>
        </w:rPr>
        <w:t xml:space="preserve">Tentative Agenda: </w:t>
      </w:r>
    </w:p>
    <w:p w14:paraId="1FC36F2C" w14:textId="22BD1630" w:rsidR="006F35EF" w:rsidRDefault="001C1600">
      <w:pPr>
        <w:numPr>
          <w:ilvl w:val="2"/>
          <w:numId w:val="1"/>
        </w:numPr>
        <w:rPr>
          <w:szCs w:val="24"/>
          <w:lang w:val="en-IN"/>
        </w:rPr>
      </w:pPr>
      <w:r>
        <w:rPr>
          <w:szCs w:val="24"/>
          <w:lang w:val="en-IN"/>
        </w:rPr>
        <w:t xml:space="preserve">Further </w:t>
      </w:r>
      <w:r w:rsidR="001D0780">
        <w:rPr>
          <w:szCs w:val="24"/>
          <w:lang w:val="en-IN"/>
        </w:rPr>
        <w:t>Discussion on the draft/contributions</w:t>
      </w:r>
    </w:p>
    <w:p w14:paraId="278CB444" w14:textId="77777777" w:rsidR="006F35EF" w:rsidRDefault="001D0780">
      <w:pPr>
        <w:numPr>
          <w:ilvl w:val="1"/>
          <w:numId w:val="1"/>
        </w:numPr>
        <w:spacing w:after="280"/>
      </w:pPr>
      <w:r>
        <w:rPr>
          <w:szCs w:val="24"/>
        </w:rPr>
        <w:t>Joining details - to be shared through e-mail</w:t>
      </w:r>
    </w:p>
    <w:p w14:paraId="5AB9AEE9" w14:textId="2DA6E4EF" w:rsidR="006F35EF" w:rsidRDefault="001D0780" w:rsidP="001D0780">
      <w:pPr>
        <w:numPr>
          <w:ilvl w:val="0"/>
          <w:numId w:val="1"/>
        </w:numPr>
      </w:pPr>
      <w:r>
        <w:rPr>
          <w:szCs w:val="24"/>
        </w:rPr>
        <w:t>The meeting was adjourned at 14:45 UTC/GMT</w:t>
      </w:r>
    </w:p>
    <w:sectPr w:rsidR="006F35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BD5AC" w14:textId="77777777" w:rsidR="00E32D6F" w:rsidRDefault="00E32D6F">
      <w:r>
        <w:separator/>
      </w:r>
    </w:p>
  </w:endnote>
  <w:endnote w:type="continuationSeparator" w:id="0">
    <w:p w14:paraId="38F249C3" w14:textId="77777777" w:rsidR="00E32D6F" w:rsidRDefault="00E3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0042" w14:textId="28EFC4DE" w:rsidR="006F35EF" w:rsidRDefault="00E32D6F">
    <w:pPr>
      <w:pStyle w:val="Footer"/>
      <w:rPr>
        <w:lang w:val="en-IN" w:eastAsia="en-IN"/>
      </w:rPr>
    </w:pPr>
    <w:r>
      <w:rPr>
        <w:noProof/>
      </w:rPr>
      <w:pict w14:anchorId="13687226">
        <v:shape id="graphic1" o:spid="_x0000_s2052" style="position:absolute;margin-left:-40.55pt;margin-top:643.8pt;width:546.7pt;height:23.55pt;z-index:-50331647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3066528D">
        <v:rect id="Frame2" o:spid="_x0000_s2051" style="position:absolute;margin-left:39.45pt;margin-top:675.5pt;width:450.65pt;height:11.1pt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" filled="f" stroked="f">
          <v:textbox inset=".02mm,.02mm,.02mm,.02mm">
            <w:txbxContent>
              <w:p w14:paraId="37D747A2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C261" w14:textId="6758E34F" w:rsidR="006F35EF" w:rsidRDefault="00E32D6F">
    <w:pPr>
      <w:pStyle w:val="Footer"/>
      <w:rPr>
        <w:lang w:val="en-IN" w:eastAsia="en-IN"/>
      </w:rPr>
    </w:pPr>
    <w:r>
      <w:rPr>
        <w:noProof/>
      </w:rPr>
      <w:pict w14:anchorId="42AFA4FA">
        <v:shape id="graphic2" o:spid="_x0000_s2050" style="position:absolute;margin-left:-40pt;margin-top:643.3pt;width:546.7pt;height:23.55pt;z-index:-50331647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coordsize="109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" path="m,467r10458,l10931,e" filled="f" strokecolor="#0066a1" strokeweight=".26mm">
          <v:path arrowok="t"/>
          <w10:wrap anchorx="margin" anchory="margin"/>
        </v:shape>
      </w:pict>
    </w:r>
    <w:r>
      <w:rPr>
        <w:noProof/>
      </w:rPr>
      <w:pict w14:anchorId="740DA0D9">
        <v:rect id="Frame1" o:spid="_x0000_s2049" style="position:absolute;margin-left:40pt;margin-top:675pt;width:450.65pt;height:11.1pt;z-index:-50331647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" filled="f" stroked="f">
          <v:textbox inset=".02mm,.02mm,.02mm,.02mm">
            <w:txbxContent>
              <w:p w14:paraId="3865F30A" w14:textId="77777777" w:rsidR="006F35EF" w:rsidRDefault="001D0780">
                <w:pPr>
                  <w:rPr>
                    <w:rFonts w:ascii="Verdana" w:hAnsi="Verdana" w:cs="Verdana"/>
                    <w:color w:val="0066A1"/>
                    <w:sz w:val="16"/>
                  </w:rPr>
                </w:pPr>
                <w:r>
                  <w:rPr>
                    <w:rFonts w:ascii="Verdana" w:eastAsia="Verdana" w:hAnsi="Verdana" w:cs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 w:cs="Verdana"/>
                    <w:color w:val="0066A1"/>
                    <w:sz w:val="16"/>
                  </w:rPr>
                  <w:t xml:space="preserve">445 Hoes Lane, Piscataway, NJ 08854 USA • +1 732 981 0060 • Fax +1 732 981 0027 • www.ieee.org 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2AD9" w14:textId="77777777" w:rsidR="00E32D6F" w:rsidRDefault="00E32D6F">
      <w:r>
        <w:separator/>
      </w:r>
    </w:p>
  </w:footnote>
  <w:footnote w:type="continuationSeparator" w:id="0">
    <w:p w14:paraId="2B60A9AC" w14:textId="77777777" w:rsidR="00E32D6F" w:rsidRDefault="00E3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BF1A" w14:textId="77777777" w:rsidR="006F35EF" w:rsidRDefault="006F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9AD3" w14:textId="77777777" w:rsidR="006F35EF" w:rsidRDefault="001D0780">
    <w:pPr>
      <w:pStyle w:val="Header"/>
      <w:rPr>
        <w:lang w:val="en-IN" w:eastAsia="en-IN"/>
      </w:rPr>
    </w:pPr>
    <w:r>
      <w:rPr>
        <w:noProof/>
        <w:lang w:val="en-IN" w:eastAsia="en-IN"/>
      </w:rPr>
      <w:drawing>
        <wp:anchor distT="0" distB="0" distL="114935" distR="114935" simplePos="0" relativeHeight="6" behindDoc="0" locked="0" layoutInCell="1" allowOverlap="1" wp14:anchorId="533C49E2" wp14:editId="4AEB44A8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15" y="0"/>
              <wp:lineTo x="-199" y="5311"/>
              <wp:lineTo x="-199" y="5810"/>
              <wp:lineTo x="1200" y="8095"/>
              <wp:lineTo x="1200" y="10627"/>
              <wp:lineTo x="4598" y="11899"/>
              <wp:lineTo x="-199" y="13161"/>
              <wp:lineTo x="8561" y="16202"/>
              <wp:lineTo x="7997" y="17469"/>
              <wp:lineTo x="7573" y="19243"/>
              <wp:lineTo x="7433" y="20762"/>
              <wp:lineTo x="18760" y="21014"/>
              <wp:lineTo x="19751" y="21014"/>
              <wp:lineTo x="21600" y="13922"/>
              <wp:lineTo x="21308" y="12655"/>
              <wp:lineTo x="16208" y="11899"/>
              <wp:lineTo x="21600" y="10118"/>
              <wp:lineTo x="21600" y="1003"/>
              <wp:lineTo x="3467" y="0"/>
              <wp:lineTo x="2615" y="0"/>
            </wp:wrapPolygon>
          </wp:wrapTight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44C36"/>
    <w:multiLevelType w:val="multilevel"/>
    <w:tmpl w:val="00C86FEA"/>
    <w:lvl w:ilvl="0">
      <w:start w:val="1"/>
      <w:numFmt w:val="decimal"/>
      <w:lvlText w:val="%1."/>
      <w:lvlJc w:val="left"/>
      <w:pPr>
        <w:ind w:left="720" w:hanging="360"/>
      </w:pPr>
      <w:rPr>
        <w:szCs w:val="24"/>
        <w:lang w:val="en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  <w:lang w:val="en-I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Cs w:val="24"/>
        <w:lang w:val="en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0263"/>
    <w:multiLevelType w:val="multilevel"/>
    <w:tmpl w:val="67CC71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5EF"/>
    <w:rsid w:val="001C1600"/>
    <w:rsid w:val="001D0780"/>
    <w:rsid w:val="00486BB4"/>
    <w:rsid w:val="006F35EF"/>
    <w:rsid w:val="008037DF"/>
    <w:rsid w:val="008A6060"/>
    <w:rsid w:val="00920C84"/>
    <w:rsid w:val="009C6103"/>
    <w:rsid w:val="00B41572"/>
    <w:rsid w:val="00BD604B"/>
    <w:rsid w:val="00E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126D2B"/>
  <w15:docId w15:val="{D5007160-58DE-4C8B-A7B1-A04C412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  <w:color w:val="00000A"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Cs w:val="24"/>
      <w:lang w:val="en-IN"/>
    </w:rPr>
  </w:style>
  <w:style w:type="character" w:customStyle="1" w:styleId="WW8Num21z1">
    <w:name w:val="WW8Num21z1"/>
    <w:qFormat/>
    <w:rPr>
      <w:szCs w:val="24"/>
      <w:lang w:val="en-IN"/>
    </w:rPr>
  </w:style>
  <w:style w:type="character" w:customStyle="1" w:styleId="WW8Num21z2">
    <w:name w:val="WW8Num21z2"/>
    <w:qFormat/>
    <w:rPr>
      <w:szCs w:val="24"/>
      <w:lang w:val="en-IN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character" w:customStyle="1" w:styleId="PlainTextChar">
    <w:name w:val="Plain Text Char"/>
    <w:qFormat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szCs w:val="24"/>
      <w:lang w:val="en-IN"/>
    </w:rPr>
  </w:style>
  <w:style w:type="character" w:customStyle="1" w:styleId="ListLabel2">
    <w:name w:val="ListLabel 2"/>
    <w:qFormat/>
    <w:rPr>
      <w:szCs w:val="24"/>
      <w:lang w:val="en-IN"/>
    </w:rPr>
  </w:style>
  <w:style w:type="character" w:customStyle="1" w:styleId="ListLabel3">
    <w:name w:val="ListLabel 3"/>
    <w:qFormat/>
    <w:rPr>
      <w:szCs w:val="24"/>
      <w:lang w:val="en-IN"/>
    </w:rPr>
  </w:style>
  <w:style w:type="character" w:customStyle="1" w:styleId="ListLabel4">
    <w:name w:val="ListLabel 4"/>
    <w:qFormat/>
    <w:rPr>
      <w:szCs w:val="24"/>
      <w:lang w:val="en-IN"/>
    </w:rPr>
  </w:style>
  <w:style w:type="character" w:customStyle="1" w:styleId="ListLabel5">
    <w:name w:val="ListLabel 5"/>
    <w:qFormat/>
    <w:rPr>
      <w:szCs w:val="24"/>
      <w:lang w:val="en-IN"/>
    </w:rPr>
  </w:style>
  <w:style w:type="character" w:customStyle="1" w:styleId="ListLabel6">
    <w:name w:val="ListLabel 6"/>
    <w:qFormat/>
    <w:rPr>
      <w:szCs w:val="24"/>
      <w:lang w:val="en-IN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paragraph" w:styleId="ListParagraph">
    <w:name w:val="List Paragraph"/>
    <w:basedOn w:val="Normal"/>
    <w:qFormat/>
    <w:pPr>
      <w:widowControl w:val="0"/>
      <w:ind w:left="720"/>
      <w:contextualSpacing/>
      <w:jc w:val="both"/>
    </w:pPr>
    <w:rPr>
      <w:rFonts w:eastAsia="SimSun;宋体"/>
      <w:sz w:val="21"/>
      <w:szCs w:val="24"/>
    </w:rPr>
  </w:style>
  <w:style w:type="paragraph" w:customStyle="1" w:styleId="Default">
    <w:name w:val="Default"/>
    <w:qFormat/>
    <w:rPr>
      <w:rFonts w:ascii="Times New Roman" w:eastAsia="Malgun Gothic" w:hAnsi="Times New Roman" w:cs="Times New Roman"/>
      <w:color w:val="000000"/>
      <w:sz w:val="24"/>
      <w:lang w:val="en-US" w:eastAsia="ko-KR" w:bidi="ar-SA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  <w:lang w:val="en-IN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Pranav Jha</cp:lastModifiedBy>
  <cp:revision>89</cp:revision>
  <cp:lastPrinted>2014-06-06T12:49:00Z</cp:lastPrinted>
  <dcterms:created xsi:type="dcterms:W3CDTF">2019-06-13T19:34:00Z</dcterms:created>
  <dcterms:modified xsi:type="dcterms:W3CDTF">2019-12-20T21:49:00Z</dcterms:modified>
  <dc:language>en-IN</dc:language>
</cp:coreProperties>
</file>