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C4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IEEE P</w:t>
      </w:r>
      <w:r w:rsidR="00604168">
        <w:rPr>
          <w:rFonts w:ascii="Calibri" w:hAnsi="Calibri" w:cs="Calibri"/>
        </w:rPr>
        <w:t>2834</w:t>
      </w:r>
      <w:r>
        <w:rPr>
          <w:rFonts w:ascii="Calibri" w:hAnsi="Calibri" w:cs="Calibri"/>
        </w:rPr>
        <w:t xml:space="preserve"> </w:t>
      </w:r>
      <w:r w:rsidRPr="000D6180">
        <w:rPr>
          <w:rFonts w:ascii="Calibri" w:hAnsi="Calibri" w:cs="Calibri"/>
        </w:rPr>
        <w:t xml:space="preserve">Working Group </w:t>
      </w:r>
    </w:p>
    <w:p w:rsidR="005279C4" w:rsidRPr="000D6180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Meeting Agenda</w:t>
      </w:r>
      <w:r w:rsidRPr="000D6180">
        <w:rPr>
          <w:rFonts w:ascii="Calibri" w:hAnsi="Calibri" w:cs="Calibri"/>
        </w:rPr>
        <w:br/>
      </w:r>
      <w:r w:rsidR="00F62E00">
        <w:rPr>
          <w:rFonts w:ascii="Calibri" w:hAnsi="Calibri" w:cs="Calibri"/>
        </w:rPr>
        <w:t>04 March</w:t>
      </w:r>
      <w:r>
        <w:rPr>
          <w:rFonts w:ascii="Calibri" w:hAnsi="Calibri" w:cs="Calibri"/>
        </w:rPr>
        <w:t xml:space="preserve"> </w:t>
      </w:r>
      <w:r w:rsidR="00604168">
        <w:rPr>
          <w:rFonts w:ascii="Calibri" w:hAnsi="Calibri" w:cs="Calibri"/>
        </w:rPr>
        <w:t>20</w:t>
      </w:r>
      <w:r w:rsidR="00B86072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/ </w:t>
      </w:r>
      <w:r w:rsidR="00797105">
        <w:rPr>
          <w:rFonts w:ascii="Calibri" w:hAnsi="Calibri" w:cs="Calibri"/>
        </w:rPr>
        <w:t>12:00 P</w:t>
      </w:r>
      <w:r w:rsidRPr="000D6180">
        <w:rPr>
          <w:rFonts w:ascii="Calibri" w:hAnsi="Calibri" w:cs="Calibri"/>
        </w:rPr>
        <w:t xml:space="preserve">M – </w:t>
      </w:r>
      <w:r w:rsidR="00797105">
        <w:rPr>
          <w:rFonts w:ascii="Calibri" w:hAnsi="Calibri" w:cs="Calibri"/>
        </w:rPr>
        <w:t>1:00 P</w:t>
      </w:r>
      <w:r w:rsidRPr="000D6180">
        <w:rPr>
          <w:rFonts w:ascii="Calibri" w:hAnsi="Calibri" w:cs="Calibri"/>
        </w:rPr>
        <w:t>M (</w:t>
      </w:r>
      <w:r w:rsidR="00B86072">
        <w:rPr>
          <w:rFonts w:ascii="Calibri" w:hAnsi="Calibri" w:cs="Calibri"/>
        </w:rPr>
        <w:t>ES</w:t>
      </w:r>
      <w:r w:rsidRPr="000D6180">
        <w:rPr>
          <w:rFonts w:ascii="Calibri" w:hAnsi="Calibri" w:cs="Calibri"/>
        </w:rPr>
        <w:t>T)</w:t>
      </w:r>
      <w:r w:rsidRPr="000D6180">
        <w:rPr>
          <w:rFonts w:ascii="Calibri" w:hAnsi="Calibri" w:cs="Calibri"/>
        </w:rPr>
        <w:br/>
      </w:r>
      <w:r>
        <w:rPr>
          <w:rFonts w:ascii="Calibri" w:hAnsi="Calibri" w:cs="Calibri"/>
        </w:rPr>
        <w:t>Teleconference (Meeting ID:</w:t>
      </w:r>
      <w:r w:rsidR="00797105" w:rsidRPr="00797105">
        <w:rPr>
          <w:rFonts w:asciiTheme="minorHAnsi" w:hAnsiTheme="minorHAnsi" w:cstheme="minorHAnsi"/>
        </w:rPr>
        <w:t xml:space="preserve"> </w:t>
      </w:r>
      <w:hyperlink r:id="rId8" w:history="1">
        <w:r w:rsidR="00797105" w:rsidRPr="00797105">
          <w:rPr>
            <w:rStyle w:val="Hyperlink"/>
            <w:rFonts w:asciiTheme="minorHAnsi" w:hAnsiTheme="minorHAnsi" w:cstheme="minorHAnsi"/>
          </w:rPr>
          <w:t>https://join.me/ieeesa_hamadou.saliah-hassane</w:t>
        </w:r>
      </w:hyperlink>
      <w:r>
        <w:rPr>
          <w:rFonts w:ascii="Calibri" w:hAnsi="Calibri" w:cs="Calibri"/>
        </w:rPr>
        <w:t>)</w:t>
      </w:r>
    </w:p>
    <w:p w:rsidR="005279C4" w:rsidRPr="000D6180" w:rsidRDefault="005279C4" w:rsidP="005279C4">
      <w:pPr>
        <w:pStyle w:val="NoSpacing"/>
        <w:rPr>
          <w:rFonts w:ascii="Calibri" w:hAnsi="Calibri" w:cs="Calibri"/>
        </w:rPr>
      </w:pPr>
    </w:p>
    <w:p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Call to Order</w:t>
      </w:r>
    </w:p>
    <w:p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Roll C</w:t>
      </w:r>
      <w:r>
        <w:rPr>
          <w:rFonts w:ascii="Calibri" w:hAnsi="Calibri" w:cs="Calibri"/>
        </w:rPr>
        <w:t>all and</w:t>
      </w:r>
      <w:r w:rsidRPr="000D6180">
        <w:rPr>
          <w:rFonts w:ascii="Calibri" w:hAnsi="Calibri" w:cs="Calibri"/>
        </w:rPr>
        <w:t xml:space="preserve"> Disclosure of Affiliation </w:t>
      </w:r>
    </w:p>
    <w:p w:rsidR="005279C4" w:rsidRPr="000D6180" w:rsidRDefault="005279C4" w:rsidP="005279C4">
      <w:pPr>
        <w:pStyle w:val="NoSpacing"/>
        <w:ind w:left="720"/>
        <w:rPr>
          <w:rFonts w:ascii="Calibri" w:hAnsi="Calibri" w:cs="Calibri"/>
          <w:i/>
        </w:rPr>
      </w:pPr>
      <w:r w:rsidRPr="000D6180">
        <w:rPr>
          <w:rFonts w:ascii="Calibri" w:hAnsi="Calibri" w:cs="Calibri"/>
          <w:bCs/>
          <w:i/>
        </w:rPr>
        <w:t xml:space="preserve">Affiliation FAQs: </w:t>
      </w:r>
      <w:hyperlink r:id="rId9" w:history="1">
        <w:r w:rsidRPr="000D6180">
          <w:rPr>
            <w:rStyle w:val="Hyperlink"/>
            <w:rFonts w:ascii="Calibri" w:hAnsi="Calibri" w:cs="Calibri"/>
            <w:i/>
          </w:rPr>
          <w:t>http://standards.ieee.org/faqs/affiliation.html</w:t>
        </w:r>
      </w:hyperlink>
    </w:p>
    <w:p w:rsidR="005279C4" w:rsidRPr="000D6180" w:rsidRDefault="005279C4" w:rsidP="005279C4">
      <w:pPr>
        <w:pStyle w:val="NoSpacing"/>
        <w:rPr>
          <w:rFonts w:ascii="Calibri" w:hAnsi="Calibri" w:cs="Calibri"/>
        </w:rPr>
      </w:pPr>
    </w:p>
    <w:p w:rsidR="005279C4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Approval of Agenda</w:t>
      </w:r>
      <w:r>
        <w:rPr>
          <w:rFonts w:ascii="Calibri" w:hAnsi="Calibri" w:cs="Calibri"/>
        </w:rPr>
        <w:t xml:space="preserve"> </w:t>
      </w:r>
    </w:p>
    <w:p w:rsidR="00B86072" w:rsidRDefault="00B86072" w:rsidP="00B86072">
      <w:pPr>
        <w:pStyle w:val="NoSpacing"/>
        <w:ind w:left="720"/>
        <w:rPr>
          <w:rFonts w:ascii="Calibri" w:hAnsi="Calibri" w:cs="Calibri"/>
        </w:rPr>
      </w:pPr>
    </w:p>
    <w:p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Approval of Previous Meeting Minutes</w:t>
      </w:r>
    </w:p>
    <w:p w:rsidR="00F62E00" w:rsidRDefault="00F62E00" w:rsidP="00F62E00">
      <w:pPr>
        <w:pStyle w:val="ListParagraph"/>
        <w:rPr>
          <w:rFonts w:ascii="Calibri" w:hAnsi="Calibri" w:cs="Calibri"/>
        </w:rPr>
      </w:pPr>
    </w:p>
    <w:p w:rsidR="00F62E00" w:rsidRDefault="00F62E00" w:rsidP="00F62E0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Review and Approval of Worki</w:t>
      </w:r>
      <w:r>
        <w:rPr>
          <w:rFonts w:ascii="Calibri" w:hAnsi="Calibri" w:cs="Calibri"/>
        </w:rPr>
        <w:t xml:space="preserve">ng Group Policies &amp; Procedures </w:t>
      </w:r>
      <w:r>
        <w:rPr>
          <w:rFonts w:ascii="Calibri" w:hAnsi="Calibri" w:cs="Calibri"/>
        </w:rPr>
        <w:t xml:space="preserve"> </w:t>
      </w:r>
    </w:p>
    <w:p w:rsidR="00F62E00" w:rsidRDefault="00F62E00" w:rsidP="00F62E00">
      <w:pPr>
        <w:pStyle w:val="ListParagraph"/>
        <w:rPr>
          <w:rFonts w:ascii="Calibri" w:hAnsi="Calibri" w:cs="Calibri"/>
        </w:rPr>
      </w:pPr>
    </w:p>
    <w:p w:rsidR="00F62E00" w:rsidRDefault="00F62E00" w:rsidP="00F62E0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Establishment of Officers </w:t>
      </w:r>
    </w:p>
    <w:p w:rsidR="00F62E00" w:rsidRDefault="00F62E00" w:rsidP="00F62E00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Vice-Chair </w:t>
      </w:r>
    </w:p>
    <w:p w:rsidR="00F62E00" w:rsidRDefault="00F62E00" w:rsidP="00F62E00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Secretary</w:t>
      </w:r>
    </w:p>
    <w:p w:rsidR="002D6A35" w:rsidRDefault="002D6A35" w:rsidP="002D6A35">
      <w:pPr>
        <w:pStyle w:val="ListParagraph"/>
        <w:rPr>
          <w:rFonts w:ascii="Calibri" w:hAnsi="Calibri" w:cs="Calibri"/>
        </w:rPr>
      </w:pPr>
    </w:p>
    <w:p w:rsidR="002D6A35" w:rsidRDefault="002D6A35" w:rsidP="002D6A35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IEEE Patent </w:t>
      </w:r>
      <w:r>
        <w:rPr>
          <w:rFonts w:ascii="Calibri" w:hAnsi="Calibri" w:cs="Calibri"/>
        </w:rPr>
        <w:t>&amp; Copyright Policies</w:t>
      </w:r>
      <w:r w:rsidRPr="000D6180">
        <w:rPr>
          <w:rFonts w:ascii="Calibri" w:hAnsi="Calibri" w:cs="Calibri"/>
        </w:rPr>
        <w:br/>
        <w:t xml:space="preserve">Call for Patents </w:t>
      </w:r>
      <w:hyperlink r:id="rId10" w:history="1">
        <w:r w:rsidRPr="000D6180">
          <w:rPr>
            <w:rStyle w:val="Hyperlink"/>
            <w:rFonts w:ascii="Calibri" w:hAnsi="Calibri" w:cs="Calibri"/>
          </w:rPr>
          <w:t>https://development.standards.ieee.org/myproject/Public/mytools/mob/slideset.pdf</w:t>
        </w:r>
      </w:hyperlink>
    </w:p>
    <w:p w:rsidR="002D6A35" w:rsidRPr="001069B1" w:rsidRDefault="002D6A35" w:rsidP="002D6A35">
      <w:pPr>
        <w:pStyle w:val="NoSpacing"/>
        <w:ind w:left="360" w:firstLine="360"/>
        <w:rPr>
          <w:rFonts w:asciiTheme="minorHAnsi" w:hAnsiTheme="minorHAnsi" w:cstheme="minorHAnsi"/>
          <w:color w:val="0000FF"/>
        </w:rPr>
      </w:pPr>
      <w:r>
        <w:rPr>
          <w:rFonts w:ascii="Calibri" w:hAnsi="Calibri" w:cs="Calibri"/>
        </w:rPr>
        <w:t xml:space="preserve">Copyright </w:t>
      </w:r>
      <w:hyperlink r:id="rId11" w:tgtFrame="_blank" w:history="1">
        <w:r w:rsidRPr="001069B1">
          <w:rPr>
            <w:rStyle w:val="Hyperlink"/>
            <w:rFonts w:asciiTheme="minorHAnsi" w:hAnsiTheme="minorHAnsi" w:cstheme="minorHAnsi"/>
            <w:shd w:val="clear" w:color="auto" w:fill="FFFFFF"/>
          </w:rPr>
          <w:t>https://standards.ieee.org/ipr/copyright-materials.html</w:t>
        </w:r>
      </w:hyperlink>
      <w:r w:rsidRPr="001069B1">
        <w:rPr>
          <w:rFonts w:asciiTheme="minorHAnsi" w:hAnsiTheme="minorHAnsi" w:cstheme="minorHAnsi"/>
          <w:color w:val="0000FF"/>
          <w:shd w:val="clear" w:color="auto" w:fill="FFFFFF"/>
        </w:rPr>
        <w:t> </w:t>
      </w:r>
    </w:p>
    <w:p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:rsidR="00333BC0" w:rsidRDefault="00C53690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Technical Presentation</w:t>
      </w:r>
      <w:r w:rsidR="001C40E2">
        <w:rPr>
          <w:rFonts w:ascii="Calibri" w:hAnsi="Calibri" w:cs="Calibri"/>
        </w:rPr>
        <w:t>(s)</w:t>
      </w:r>
      <w:r w:rsidR="00333BC0">
        <w:rPr>
          <w:rFonts w:ascii="Calibri" w:hAnsi="Calibri" w:cs="Calibri"/>
        </w:rPr>
        <w:t xml:space="preserve"> &amp; Discussions</w:t>
      </w:r>
    </w:p>
    <w:p w:rsidR="00333BC0" w:rsidRDefault="00333BC0" w:rsidP="00333BC0">
      <w:pPr>
        <w:pStyle w:val="ListParagraph"/>
        <w:rPr>
          <w:rFonts w:ascii="Calibri" w:hAnsi="Calibri" w:cs="Calibri"/>
        </w:rPr>
      </w:pPr>
    </w:p>
    <w:p w:rsidR="005279C4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Unfinished Business/Action Item Review</w:t>
      </w:r>
    </w:p>
    <w:p w:rsidR="0005746D" w:rsidRPr="0005746D" w:rsidRDefault="0005746D" w:rsidP="0005746D">
      <w:pPr>
        <w:numPr>
          <w:ilvl w:val="1"/>
          <w:numId w:val="15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05746D">
        <w:rPr>
          <w:rFonts w:asciiTheme="minorHAnsi" w:hAnsiTheme="minorHAnsi" w:cstheme="minorHAnsi"/>
          <w:sz w:val="22"/>
          <w:szCs w:val="22"/>
        </w:rPr>
        <w:t>Scott Gal</w:t>
      </w:r>
      <w:r w:rsidRPr="0005746D">
        <w:rPr>
          <w:rFonts w:asciiTheme="minorHAnsi" w:hAnsiTheme="minorHAnsi" w:cstheme="minorHAnsi"/>
          <w:sz w:val="22"/>
          <w:szCs w:val="22"/>
        </w:rPr>
        <w:t>l</w:t>
      </w:r>
      <w:r w:rsidRPr="0005746D">
        <w:rPr>
          <w:rFonts w:asciiTheme="minorHAnsi" w:hAnsiTheme="minorHAnsi" w:cstheme="minorHAnsi"/>
          <w:sz w:val="22"/>
          <w:szCs w:val="22"/>
        </w:rPr>
        <w:t>ant volunteered to prepare/procure a presentation on framework for the draft</w:t>
      </w:r>
      <w:r w:rsidRPr="0005746D">
        <w:rPr>
          <w:rFonts w:asciiTheme="minorHAnsi" w:hAnsiTheme="minorHAnsi" w:cstheme="minorHAnsi"/>
          <w:sz w:val="22"/>
          <w:szCs w:val="22"/>
        </w:rPr>
        <w:t xml:space="preserve"> at Kick-off mtg</w:t>
      </w:r>
      <w:r w:rsidRPr="0005746D">
        <w:rPr>
          <w:rFonts w:asciiTheme="minorHAnsi" w:hAnsiTheme="minorHAnsi" w:cstheme="minorHAnsi"/>
          <w:sz w:val="22"/>
          <w:szCs w:val="22"/>
        </w:rPr>
        <w:t>.</w:t>
      </w:r>
    </w:p>
    <w:p w:rsidR="00B86072" w:rsidRDefault="00B86072" w:rsidP="00B86072">
      <w:pPr>
        <w:pStyle w:val="ListParagraph"/>
        <w:rPr>
          <w:rFonts w:ascii="Calibri" w:hAnsi="Calibri" w:cs="Calibri"/>
        </w:rPr>
      </w:pPr>
    </w:p>
    <w:p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  <w:r w:rsidR="0005746D">
        <w:rPr>
          <w:rFonts w:ascii="Calibri" w:hAnsi="Calibri" w:cs="Calibri"/>
        </w:rPr>
        <w:tab/>
      </w:r>
    </w:p>
    <w:p w:rsidR="0005746D" w:rsidRDefault="0005746D" w:rsidP="0005746D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WG Administrative (</w:t>
      </w:r>
      <w:proofErr w:type="spellStart"/>
      <w:r>
        <w:rPr>
          <w:rFonts w:ascii="Calibri" w:hAnsi="Calibri" w:cs="Calibri"/>
        </w:rPr>
        <w:t>eTools</w:t>
      </w:r>
      <w:proofErr w:type="spellEnd"/>
      <w:r>
        <w:rPr>
          <w:rFonts w:ascii="Calibri" w:hAnsi="Calibri" w:cs="Calibri"/>
        </w:rPr>
        <w:t>) Overview</w:t>
      </w:r>
      <w:bookmarkStart w:id="0" w:name="_GoBack"/>
      <w:bookmarkEnd w:id="0"/>
    </w:p>
    <w:p w:rsidR="0005746D" w:rsidRDefault="0005746D" w:rsidP="0005746D">
      <w:pPr>
        <w:pStyle w:val="NoSpacing"/>
        <w:numPr>
          <w:ilvl w:val="2"/>
          <w:numId w:val="15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iMeet</w:t>
      </w:r>
      <w:proofErr w:type="spellEnd"/>
      <w:r>
        <w:rPr>
          <w:rFonts w:ascii="Calibri" w:hAnsi="Calibri" w:cs="Calibri"/>
        </w:rPr>
        <w:t xml:space="preserve"> Central workspace - </w:t>
      </w:r>
      <w:hyperlink r:id="rId12" w:history="1">
        <w:r w:rsidRPr="00357DAA">
          <w:rPr>
            <w:rStyle w:val="Hyperlink"/>
            <w:rFonts w:asciiTheme="minorHAnsi" w:hAnsiTheme="minorHAnsi" w:cstheme="minorHAnsi"/>
          </w:rPr>
          <w:t>https://ieee-sa.imeetcentral.com/p2834/home</w:t>
        </w:r>
      </w:hyperlink>
    </w:p>
    <w:p w:rsidR="0005746D" w:rsidRPr="00357DAA" w:rsidRDefault="0005746D" w:rsidP="0005746D">
      <w:pPr>
        <w:pStyle w:val="NoSpacing"/>
        <w:numPr>
          <w:ilvl w:val="2"/>
          <w:numId w:val="15"/>
        </w:numPr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 WG website</w:t>
      </w:r>
      <w:r w:rsidR="00357DAA">
        <w:rPr>
          <w:rFonts w:ascii="Calibri" w:hAnsi="Calibri" w:cs="Calibri"/>
        </w:rPr>
        <w:t xml:space="preserve"> - </w:t>
      </w:r>
      <w:hyperlink r:id="rId13" w:history="1">
        <w:r w:rsidR="00357DAA" w:rsidRPr="00357DAA">
          <w:rPr>
            <w:rStyle w:val="Hyperlink"/>
            <w:rFonts w:asciiTheme="minorHAnsi" w:hAnsiTheme="minorHAnsi" w:cstheme="minorHAnsi"/>
          </w:rPr>
          <w:t>https://sagroups.ieee.org/2834/</w:t>
        </w:r>
      </w:hyperlink>
    </w:p>
    <w:p w:rsidR="0005746D" w:rsidRDefault="0005746D" w:rsidP="0005746D">
      <w:pPr>
        <w:pStyle w:val="NoSpacing"/>
        <w:numPr>
          <w:ilvl w:val="2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WG Email Reflectors</w:t>
      </w:r>
    </w:p>
    <w:p w:rsidR="0005746D" w:rsidRDefault="0005746D" w:rsidP="0005746D">
      <w:pPr>
        <w:pStyle w:val="NoSpacing"/>
        <w:numPr>
          <w:ilvl w:val="3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WG members only: </w:t>
      </w:r>
      <w:hyperlink r:id="rId14" w:history="1">
        <w:r w:rsidRPr="00021C50">
          <w:rPr>
            <w:rStyle w:val="Hyperlink"/>
            <w:rFonts w:ascii="Calibri" w:hAnsi="Calibri" w:cs="Calibri"/>
          </w:rPr>
          <w:t>P2834-MBRS@LISTSERV.IEEE.ORG</w:t>
        </w:r>
      </w:hyperlink>
    </w:p>
    <w:p w:rsidR="0005746D" w:rsidRDefault="0005746D" w:rsidP="0005746D">
      <w:pPr>
        <w:pStyle w:val="NoSpacing"/>
        <w:numPr>
          <w:ilvl w:val="3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WG members &amp; non-members (</w:t>
      </w:r>
      <w:proofErr w:type="spellStart"/>
      <w:r>
        <w:rPr>
          <w:rFonts w:ascii="Calibri" w:hAnsi="Calibri" w:cs="Calibri"/>
        </w:rPr>
        <w:t>mtg</w:t>
      </w:r>
      <w:proofErr w:type="spellEnd"/>
      <w:r>
        <w:rPr>
          <w:rFonts w:ascii="Calibri" w:hAnsi="Calibri" w:cs="Calibri"/>
        </w:rPr>
        <w:t xml:space="preserve"> notifications </w:t>
      </w:r>
      <w:proofErr w:type="spellStart"/>
      <w:r>
        <w:rPr>
          <w:rFonts w:ascii="Calibri" w:hAnsi="Calibri" w:cs="Calibri"/>
        </w:rPr>
        <w:t>etc</w:t>
      </w:r>
      <w:proofErr w:type="spellEnd"/>
      <w:r>
        <w:rPr>
          <w:rFonts w:ascii="Calibri" w:hAnsi="Calibri" w:cs="Calibri"/>
        </w:rPr>
        <w:t xml:space="preserve">): </w:t>
      </w:r>
      <w:hyperlink r:id="rId15" w:history="1">
        <w:r w:rsidRPr="00021C50">
          <w:rPr>
            <w:rStyle w:val="Hyperlink"/>
            <w:rFonts w:ascii="Calibri" w:hAnsi="Calibri" w:cs="Calibri"/>
          </w:rPr>
          <w:t>STDS-P2834@LISTSERV.IEEE.ORG</w:t>
        </w:r>
      </w:hyperlink>
    </w:p>
    <w:p w:rsidR="000D3322" w:rsidRDefault="000D3322" w:rsidP="000D3322">
      <w:pPr>
        <w:pStyle w:val="ListParagraph"/>
        <w:rPr>
          <w:rFonts w:ascii="Calibri" w:hAnsi="Calibri" w:cs="Calibri"/>
        </w:rPr>
      </w:pPr>
    </w:p>
    <w:p w:rsidR="000D3322" w:rsidRDefault="000D332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Future Meetings</w:t>
      </w:r>
      <w:r w:rsidR="00135CEC">
        <w:rPr>
          <w:rFonts w:ascii="Calibri" w:hAnsi="Calibri" w:cs="Calibri"/>
        </w:rPr>
        <w:tab/>
      </w:r>
    </w:p>
    <w:p w:rsidR="00135CEC" w:rsidRDefault="00135CEC" w:rsidP="00135CEC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Monthly </w:t>
      </w:r>
      <w:proofErr w:type="spellStart"/>
      <w:r>
        <w:rPr>
          <w:rFonts w:ascii="Calibri" w:hAnsi="Calibri" w:cs="Calibri"/>
        </w:rPr>
        <w:t>mtgs</w:t>
      </w:r>
      <w:proofErr w:type="spellEnd"/>
      <w:r>
        <w:rPr>
          <w:rFonts w:ascii="Calibri" w:hAnsi="Calibri" w:cs="Calibri"/>
        </w:rPr>
        <w:t xml:space="preserve"> doodle poll</w:t>
      </w:r>
      <w:r w:rsidR="001C40E2">
        <w:rPr>
          <w:rFonts w:ascii="Calibri" w:hAnsi="Calibri" w:cs="Calibri"/>
        </w:rPr>
        <w:t xml:space="preserve"> or</w:t>
      </w:r>
    </w:p>
    <w:p w:rsidR="00135CEC" w:rsidRDefault="001C40E2" w:rsidP="00135CEC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Designated day of the month</w:t>
      </w:r>
    </w:p>
    <w:p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:rsidR="005279C4" w:rsidRDefault="005279C4" w:rsidP="000E60BE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C56004">
        <w:rPr>
          <w:rFonts w:ascii="Calibri" w:hAnsi="Calibri" w:cs="Calibri"/>
        </w:rPr>
        <w:t>Adjourn</w:t>
      </w:r>
    </w:p>
    <w:sectPr w:rsidR="005279C4" w:rsidSect="00B4336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720" w:bottom="1440" w:left="1440" w:header="1008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721" w:rsidRDefault="00441721" w:rsidP="002E6905">
      <w:r>
        <w:separator/>
      </w:r>
    </w:p>
  </w:endnote>
  <w:endnote w:type="continuationSeparator" w:id="0">
    <w:p w:rsidR="00441721" w:rsidRDefault="00441721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21" w:rsidRDefault="00517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05" w:rsidRPr="00517E21" w:rsidRDefault="00517E21" w:rsidP="00B43366">
    <w:pPr>
      <w:rPr>
        <w:b/>
        <w:color w:val="000000" w:themeColor="text1"/>
      </w:rPr>
    </w:pPr>
    <w:r w:rsidRPr="00517E21">
      <w:rPr>
        <w:b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239304</wp:posOffset>
              </wp:positionV>
              <wp:extent cx="1246909" cy="0"/>
              <wp:effectExtent l="0" t="38100" r="488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46909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B5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7996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85pt" to="98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" strokecolor="#00b5e2" strokeweight="6pt">
              <v:stroke joinstyle="miter"/>
            </v:line>
          </w:pict>
        </mc:Fallback>
      </mc:AlternateContent>
    </w:r>
    <w:r w:rsidR="00B43366" w:rsidRPr="00517E21">
      <w:rPr>
        <w:b/>
        <w:noProof/>
        <w:color w:val="000000" w:themeColor="text1"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5664200</wp:posOffset>
          </wp:positionH>
          <wp:positionV relativeFrom="paragraph">
            <wp:posOffset>48450</wp:posOffset>
          </wp:positionV>
          <wp:extent cx="758825" cy="224790"/>
          <wp:effectExtent l="0" t="0" r="3175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m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gtFrame="_blank" w:history="1">
      <w:r w:rsidR="00B43366" w:rsidRPr="00517E21">
        <w:rPr>
          <w:rStyle w:val="Hyperlink"/>
          <w:rFonts w:ascii="Arial" w:hAnsi="Arial" w:cs="Arial"/>
          <w:b/>
          <w:color w:val="000000" w:themeColor="text1"/>
          <w:u w:val="none"/>
          <w:shd w:val="clear" w:color="auto" w:fill="FFFFFF"/>
        </w:rPr>
        <w:t>standards.ieee.org</w:t>
      </w:r>
    </w:hyperlink>
    <w:r w:rsidR="00B43366" w:rsidRPr="00517E21">
      <w:rPr>
        <w:b/>
        <w:noProof/>
        <w:color w:val="000000" w:themeColor="text1"/>
      </w:rPr>
      <w:t xml:space="preserve"> </w:t>
    </w:r>
  </w:p>
  <w:p w:rsidR="002E6905" w:rsidRDefault="002E69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21" w:rsidRDefault="00517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721" w:rsidRDefault="00441721" w:rsidP="002E6905">
      <w:r>
        <w:separator/>
      </w:r>
    </w:p>
  </w:footnote>
  <w:footnote w:type="continuationSeparator" w:id="0">
    <w:p w:rsidR="00441721" w:rsidRDefault="00441721" w:rsidP="002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21" w:rsidRDefault="00517E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05" w:rsidRDefault="002E6905">
    <w:pPr>
      <w:pStyle w:val="Header"/>
    </w:pPr>
    <w:r>
      <w:rPr>
        <w:noProof/>
        <w:lang w:eastAsia="en-US"/>
      </w:rPr>
      <w:drawing>
        <wp:inline distT="0" distB="0" distL="0" distR="0">
          <wp:extent cx="2380891" cy="437158"/>
          <wp:effectExtent l="0" t="0" r="63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SA-329 SABrandIdentity_WM_Horz_FullNameBlueBar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641" cy="49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905" w:rsidRDefault="002E69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21" w:rsidRDefault="00517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8E8"/>
    <w:multiLevelType w:val="hybridMultilevel"/>
    <w:tmpl w:val="029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103B2"/>
    <w:multiLevelType w:val="hybridMultilevel"/>
    <w:tmpl w:val="4ACE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01D369D"/>
    <w:multiLevelType w:val="hybridMultilevel"/>
    <w:tmpl w:val="2DF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2BF7FAE"/>
    <w:multiLevelType w:val="hybridMultilevel"/>
    <w:tmpl w:val="176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0055B"/>
    <w:multiLevelType w:val="hybridMultilevel"/>
    <w:tmpl w:val="664CE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416F1"/>
    <w:multiLevelType w:val="hybridMultilevel"/>
    <w:tmpl w:val="9B9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FCB12B8"/>
    <w:multiLevelType w:val="hybridMultilevel"/>
    <w:tmpl w:val="BFCEC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D43D1D"/>
    <w:multiLevelType w:val="hybridMultilevel"/>
    <w:tmpl w:val="67FC8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DD60B5"/>
    <w:multiLevelType w:val="hybridMultilevel"/>
    <w:tmpl w:val="A5D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25A1E"/>
    <w:multiLevelType w:val="hybridMultilevel"/>
    <w:tmpl w:val="297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17B9C"/>
    <w:multiLevelType w:val="hybridMultilevel"/>
    <w:tmpl w:val="AC4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C1A99"/>
    <w:multiLevelType w:val="hybridMultilevel"/>
    <w:tmpl w:val="3F74A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310E2"/>
    <w:multiLevelType w:val="hybridMultilevel"/>
    <w:tmpl w:val="2D4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22"/>
  </w:num>
  <w:num w:numId="5">
    <w:abstractNumId w:val="0"/>
  </w:num>
  <w:num w:numId="6">
    <w:abstractNumId w:val="20"/>
  </w:num>
  <w:num w:numId="7">
    <w:abstractNumId w:val="2"/>
  </w:num>
  <w:num w:numId="8">
    <w:abstractNumId w:val="4"/>
  </w:num>
  <w:num w:numId="9">
    <w:abstractNumId w:val="21"/>
  </w:num>
  <w:num w:numId="10">
    <w:abstractNumId w:val="7"/>
  </w:num>
  <w:num w:numId="11">
    <w:abstractNumId w:val="18"/>
  </w:num>
  <w:num w:numId="12">
    <w:abstractNumId w:val="19"/>
  </w:num>
  <w:num w:numId="13">
    <w:abstractNumId w:val="5"/>
  </w:num>
  <w:num w:numId="14">
    <w:abstractNumId w:val="1"/>
  </w:num>
  <w:num w:numId="15">
    <w:abstractNumId w:val="3"/>
  </w:num>
  <w:num w:numId="16">
    <w:abstractNumId w:val="15"/>
  </w:num>
  <w:num w:numId="17">
    <w:abstractNumId w:val="17"/>
  </w:num>
  <w:num w:numId="18">
    <w:abstractNumId w:val="10"/>
  </w:num>
  <w:num w:numId="19">
    <w:abstractNumId w:val="16"/>
  </w:num>
  <w:num w:numId="20">
    <w:abstractNumId w:val="13"/>
  </w:num>
  <w:num w:numId="21">
    <w:abstractNumId w:val="12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CC"/>
    <w:rsid w:val="00051F26"/>
    <w:rsid w:val="0005746D"/>
    <w:rsid w:val="00073C8D"/>
    <w:rsid w:val="00080A0D"/>
    <w:rsid w:val="000C754A"/>
    <w:rsid w:val="000D3322"/>
    <w:rsid w:val="001069B1"/>
    <w:rsid w:val="00135CEC"/>
    <w:rsid w:val="001C40E2"/>
    <w:rsid w:val="001F7281"/>
    <w:rsid w:val="00290C67"/>
    <w:rsid w:val="0029504B"/>
    <w:rsid w:val="002D6A35"/>
    <w:rsid w:val="002E6905"/>
    <w:rsid w:val="00333BC0"/>
    <w:rsid w:val="00357DAA"/>
    <w:rsid w:val="00382DB7"/>
    <w:rsid w:val="0038342F"/>
    <w:rsid w:val="00441721"/>
    <w:rsid w:val="00441D93"/>
    <w:rsid w:val="00483549"/>
    <w:rsid w:val="004E3B5C"/>
    <w:rsid w:val="00517E21"/>
    <w:rsid w:val="005279C4"/>
    <w:rsid w:val="00567809"/>
    <w:rsid w:val="005917C6"/>
    <w:rsid w:val="00604168"/>
    <w:rsid w:val="0063429E"/>
    <w:rsid w:val="00652EB7"/>
    <w:rsid w:val="00695E17"/>
    <w:rsid w:val="006B386D"/>
    <w:rsid w:val="007671E2"/>
    <w:rsid w:val="00797105"/>
    <w:rsid w:val="007C7EB6"/>
    <w:rsid w:val="00820FA0"/>
    <w:rsid w:val="008E3857"/>
    <w:rsid w:val="008F1DE5"/>
    <w:rsid w:val="008F37CC"/>
    <w:rsid w:val="00907066"/>
    <w:rsid w:val="009C2FC8"/>
    <w:rsid w:val="009C498F"/>
    <w:rsid w:val="009F3291"/>
    <w:rsid w:val="00A34D80"/>
    <w:rsid w:val="00A82455"/>
    <w:rsid w:val="00A92E5C"/>
    <w:rsid w:val="00AA591B"/>
    <w:rsid w:val="00AB1762"/>
    <w:rsid w:val="00B43366"/>
    <w:rsid w:val="00B76A06"/>
    <w:rsid w:val="00B83CAB"/>
    <w:rsid w:val="00B86072"/>
    <w:rsid w:val="00C04F99"/>
    <w:rsid w:val="00C3780A"/>
    <w:rsid w:val="00C53690"/>
    <w:rsid w:val="00C56004"/>
    <w:rsid w:val="00C9128A"/>
    <w:rsid w:val="00C92DC9"/>
    <w:rsid w:val="00CF0EE5"/>
    <w:rsid w:val="00CF70E0"/>
    <w:rsid w:val="00D043A4"/>
    <w:rsid w:val="00D13396"/>
    <w:rsid w:val="00D22B02"/>
    <w:rsid w:val="00D5338D"/>
    <w:rsid w:val="00D938EA"/>
    <w:rsid w:val="00DC7F4A"/>
    <w:rsid w:val="00E606E3"/>
    <w:rsid w:val="00E73193"/>
    <w:rsid w:val="00EB6FB9"/>
    <w:rsid w:val="00EC52C8"/>
    <w:rsid w:val="00F17229"/>
    <w:rsid w:val="00F2168A"/>
    <w:rsid w:val="00F62E00"/>
    <w:rsid w:val="00FE2FC2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6D3AE"/>
  <w15:chartTrackingRefBased/>
  <w15:docId w15:val="{683182E4-4AF4-4312-891C-368A8F3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8EA"/>
    <w:pPr>
      <w:ind w:left="720"/>
      <w:contextualSpacing/>
    </w:pPr>
  </w:style>
  <w:style w:type="paragraph" w:styleId="NoSpacing">
    <w:name w:val="No Spacing"/>
    <w:uiPriority w:val="1"/>
    <w:qFormat/>
    <w:rsid w:val="005279C4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me/ieeesa_hamadou.saliah-hassane" TargetMode="External"/><Relationship Id="rId13" Type="http://schemas.openxmlformats.org/officeDocument/2006/relationships/hyperlink" Target="https://sagroups.ieee.org/2834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ieee-sa.imeetcentral.com/p2834/hom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dards.ieee.org/ipr/copyright-material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DS-P2834@LISTSERV.IEE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evelopment.standards.ieee.org/myproject/Public/mytools/mob/slideset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faqs/affiliation.html" TargetMode="External"/><Relationship Id="rId14" Type="http://schemas.openxmlformats.org/officeDocument/2006/relationships/hyperlink" Target="mailto:P2834-MBRS@LISTSERV.IEEE.ORG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s.ieee.org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maks\Downloads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39A06-F27A-413A-8609-97460D4D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SA Letterhead no address.dotx</Template>
  <TotalTime>33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Barmaksiz</dc:creator>
  <cp:keywords/>
  <dc:description/>
  <cp:lastModifiedBy>Vanessa N Lalitte</cp:lastModifiedBy>
  <cp:revision>5</cp:revision>
  <cp:lastPrinted>2019-10-01T14:16:00Z</cp:lastPrinted>
  <dcterms:created xsi:type="dcterms:W3CDTF">2020-03-02T19:27:00Z</dcterms:created>
  <dcterms:modified xsi:type="dcterms:W3CDTF">2020-03-02T20:01:00Z</dcterms:modified>
</cp:coreProperties>
</file>