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4336290D" w:rsidR="00D91D52" w:rsidRDefault="00A906FD" w:rsidP="00E5666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D96F1B">
        <w:rPr>
          <w:rFonts w:ascii="Calibri" w:eastAsia="Calibri" w:hAnsi="Calibri" w:cs="Calibri"/>
          <w:b/>
        </w:rPr>
        <w:t xml:space="preserve">Approved </w:t>
      </w:r>
      <w:r w:rsidR="00F04646">
        <w:rPr>
          <w:rFonts w:ascii="Calibri" w:eastAsia="Calibri" w:hAnsi="Calibri" w:cs="Calibri"/>
          <w:b/>
        </w:rPr>
        <w:t>Minutes</w:t>
      </w:r>
      <w:r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26 May</w:t>
      </w:r>
      <w:r w:rsidR="00D91D52">
        <w:rPr>
          <w:rFonts w:ascii="Calibri" w:eastAsia="Calibri" w:hAnsi="Calibri" w:cs="Calibri"/>
          <w:b/>
        </w:rPr>
        <w:t xml:space="preserve"> 2022</w:t>
      </w:r>
    </w:p>
    <w:p w14:paraId="00000001" w14:textId="3414FDFF" w:rsidR="005F3987" w:rsidRDefault="00D91D52" w:rsidP="00D91D5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E5666C">
        <w:rPr>
          <w:rFonts w:ascii="Calibri" w:eastAsia="Calibri" w:hAnsi="Calibri" w:cs="Calibri"/>
          <w:b/>
        </w:rPr>
        <w:t>53</w:t>
      </w:r>
      <w:r>
        <w:rPr>
          <w:rFonts w:ascii="Calibri" w:eastAsia="Calibri" w:hAnsi="Calibri" w:cs="Calibri"/>
          <w:b/>
        </w:rPr>
        <w:t>0 UTC</w:t>
      </w:r>
      <w:r w:rsidR="00A906FD"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R</w:t>
      </w:r>
      <w:r w:rsidR="00513AED">
        <w:rPr>
          <w:rFonts w:ascii="Calibri" w:eastAsia="Calibri" w:hAnsi="Calibri" w:cs="Calibri"/>
          <w:b/>
        </w:rPr>
        <w:t>emote by Webex</w:t>
      </w:r>
    </w:p>
    <w:p w14:paraId="573E3884" w14:textId="77777777" w:rsidR="00752B3C" w:rsidRDefault="00752B3C" w:rsidP="00D91D52">
      <w:pPr>
        <w:jc w:val="center"/>
        <w:rPr>
          <w:rFonts w:ascii="Calibri" w:eastAsia="Calibri" w:hAnsi="Calibri" w:cs="Calibri"/>
          <w:b/>
        </w:rPr>
      </w:pPr>
    </w:p>
    <w:p w14:paraId="0F185093" w14:textId="7DF383CD" w:rsidR="00752B3C" w:rsidRPr="00513AED" w:rsidRDefault="00513AED" w:rsidP="00513AED">
      <w:pPr>
        <w:jc w:val="center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Meeting Minutes recorded by Kerry Blinco (WG Secretary)</w:t>
      </w:r>
    </w:p>
    <w:p w14:paraId="1C83406B" w14:textId="77777777" w:rsidR="00752B3C" w:rsidRPr="00752B3C" w:rsidRDefault="00752B3C" w:rsidP="00752B3C">
      <w:pPr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3F365F0C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</w:p>
    <w:p w14:paraId="00000004" w14:textId="06F4F5DD" w:rsidR="005F3987" w:rsidRDefault="00F04646" w:rsidP="00F04646">
      <w:pPr>
        <w:ind w:left="720"/>
      </w:pPr>
      <w:r w:rsidRPr="00F04646">
        <w:rPr>
          <w:rFonts w:ascii="Calibri" w:eastAsia="Calibri" w:hAnsi="Calibri" w:cs="Calibri"/>
          <w:bCs/>
        </w:rPr>
        <w:t xml:space="preserve">The meeting was called to order </w:t>
      </w:r>
      <w:r w:rsidR="00FE33A3">
        <w:rPr>
          <w:rFonts w:ascii="Calibri" w:eastAsia="Calibri" w:hAnsi="Calibri" w:cs="Calibri"/>
          <w:bCs/>
        </w:rPr>
        <w:t xml:space="preserve">at 12.30 UTC </w:t>
      </w:r>
      <w:r w:rsidRPr="00F04646">
        <w:rPr>
          <w:rFonts w:ascii="Calibri" w:eastAsia="Calibri" w:hAnsi="Calibri" w:cs="Calibri"/>
          <w:bCs/>
        </w:rPr>
        <w:t>by Working Group</w:t>
      </w:r>
      <w:r w:rsidR="00FE33A3">
        <w:rPr>
          <w:rFonts w:ascii="Calibri" w:eastAsia="Calibri" w:hAnsi="Calibri" w:cs="Calibri"/>
          <w:bCs/>
        </w:rPr>
        <w:t xml:space="preserve"> Chair, Robby Robson</w:t>
      </w:r>
      <w:r w:rsidRPr="00F04646">
        <w:rPr>
          <w:rFonts w:ascii="Calibri" w:eastAsia="Calibri" w:hAnsi="Calibri" w:cs="Calibri"/>
          <w:bCs/>
        </w:rPr>
        <w:t>.</w:t>
      </w:r>
      <w:r w:rsidR="00A906FD">
        <w:rPr>
          <w:rFonts w:ascii="Calibri" w:eastAsia="Calibri" w:hAnsi="Calibri" w:cs="Calibri"/>
          <w:b/>
        </w:rPr>
        <w:br/>
      </w:r>
    </w:p>
    <w:p w14:paraId="34DDD207" w14:textId="2460E805" w:rsidR="00F04646" w:rsidRPr="00F04646" w:rsidRDefault="00E5666C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Introductions and Affiliation Declarations</w:t>
      </w:r>
    </w:p>
    <w:p w14:paraId="70397FD8" w14:textId="77777777" w:rsidR="00E5666C" w:rsidRDefault="00FE33A3" w:rsidP="00F04646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Attendees present stated their name and affiliation, </w:t>
      </w:r>
      <w:r w:rsidR="00E5666C">
        <w:rPr>
          <w:rFonts w:ascii="Calibri" w:eastAsia="Calibri" w:hAnsi="Calibri" w:cs="Calibri"/>
          <w:bCs/>
        </w:rPr>
        <w:t>in the Webex Chat</w:t>
      </w:r>
    </w:p>
    <w:p w14:paraId="2C71887D" w14:textId="7DEC6984" w:rsidR="00FE33A3" w:rsidRDefault="00E5666C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</w:rPr>
        <w:t xml:space="preserve">Attendance recorded by Attendees </w:t>
      </w:r>
      <w:r w:rsidR="00F04646" w:rsidRPr="00F04646">
        <w:rPr>
          <w:rFonts w:ascii="Calibri" w:eastAsia="Calibri" w:hAnsi="Calibri" w:cs="Calibri"/>
          <w:bCs/>
        </w:rPr>
        <w:t xml:space="preserve">in the IEEE attendance tool </w:t>
      </w:r>
      <w:hyperlink r:id="rId5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>
        <w:rPr>
          <w:rFonts w:ascii="Calibri" w:eastAsia="Calibri" w:hAnsi="Calibri" w:cs="Calibri"/>
          <w:bCs/>
          <w:lang w:val="en-US"/>
        </w:rPr>
        <w:t xml:space="preserve">. </w:t>
      </w:r>
      <w:r w:rsidR="008A266C">
        <w:rPr>
          <w:rFonts w:ascii="Calibri" w:eastAsia="Calibri" w:hAnsi="Calibri" w:cs="Calibri"/>
          <w:bCs/>
          <w:lang w:val="en-US"/>
        </w:rPr>
        <w:t xml:space="preserve">A list of attendees is attached. </w:t>
      </w:r>
    </w:p>
    <w:p w14:paraId="54D48AF0" w14:textId="77777777" w:rsidR="00FE33A3" w:rsidRDefault="00FE33A3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61C9EF1A" w14:textId="651EBC6B" w:rsidR="00FE33A3" w:rsidRDefault="00FE33A3" w:rsidP="00FE33A3">
      <w:pPr>
        <w:ind w:left="720"/>
      </w:pPr>
      <w:r>
        <w:rPr>
          <w:rFonts w:ascii="Calibri" w:eastAsia="Calibri" w:hAnsi="Calibri" w:cs="Calibri"/>
          <w:bCs/>
          <w:lang w:val="en-US"/>
        </w:rPr>
        <w:t xml:space="preserve">For future meetings attendance will be recorded using the meeting attendance tool. </w:t>
      </w:r>
      <w:r w:rsidR="00A906FD" w:rsidRPr="00F04646">
        <w:rPr>
          <w:rFonts w:ascii="Calibri" w:eastAsia="Calibri" w:hAnsi="Calibri" w:cs="Calibri"/>
          <w:bCs/>
        </w:rPr>
        <w:br/>
      </w:r>
    </w:p>
    <w:p w14:paraId="00000005" w14:textId="681E7F87" w:rsidR="005F3987" w:rsidRDefault="00225393" w:rsidP="00F04646">
      <w:pPr>
        <w:ind w:left="720"/>
        <w:rPr>
          <w:rFonts w:ascii="Calibri" w:eastAsia="Calibri" w:hAnsi="Calibri" w:cs="Calibri"/>
          <w:bCs/>
          <w:lang w:val="en-US"/>
        </w:rPr>
      </w:pPr>
      <w:hyperlink r:id="rId6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 w:rsidR="00F04646" w:rsidRPr="00F04646">
        <w:rPr>
          <w:rFonts w:ascii="Calibri" w:eastAsia="Calibri" w:hAnsi="Calibri" w:cs="Calibri"/>
          <w:bCs/>
          <w:lang w:val="en-US"/>
        </w:rPr>
        <w:t xml:space="preserve">  </w:t>
      </w:r>
    </w:p>
    <w:p w14:paraId="18818965" w14:textId="77777777" w:rsidR="00FE33A3" w:rsidRDefault="00FE33A3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0E812996" w14:textId="38FCE823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>Action</w:t>
      </w:r>
      <w:r w:rsidR="00FE33A3">
        <w:rPr>
          <w:rFonts w:ascii="Calibri" w:eastAsia="Calibri" w:hAnsi="Calibri" w:cs="Calibri"/>
          <w:bCs/>
          <w:lang w:val="en-US"/>
        </w:rPr>
        <w:t>:</w:t>
      </w:r>
      <w:r>
        <w:rPr>
          <w:rFonts w:ascii="Calibri" w:eastAsia="Calibri" w:hAnsi="Calibri" w:cs="Calibri"/>
          <w:bCs/>
          <w:lang w:val="en-US"/>
        </w:rPr>
        <w:t xml:space="preserve">  Attendees </w:t>
      </w:r>
      <w:r w:rsidR="00E5666C">
        <w:rPr>
          <w:rFonts w:ascii="Calibri" w:eastAsia="Calibri" w:hAnsi="Calibri" w:cs="Calibri"/>
          <w:bCs/>
          <w:lang w:val="en-US"/>
        </w:rPr>
        <w:t xml:space="preserve">not listed in the minutes of the 22 April meeting </w:t>
      </w:r>
      <w:r>
        <w:rPr>
          <w:rFonts w:ascii="Calibri" w:eastAsia="Calibri" w:hAnsi="Calibri" w:cs="Calibri"/>
          <w:bCs/>
          <w:lang w:val="en-US"/>
        </w:rPr>
        <w:t xml:space="preserve">who wish to become members of the Working Group </w:t>
      </w:r>
      <w:r w:rsidR="00FE33A3">
        <w:rPr>
          <w:rFonts w:ascii="Calibri" w:eastAsia="Calibri" w:hAnsi="Calibri" w:cs="Calibri"/>
          <w:bCs/>
          <w:lang w:val="en-US"/>
        </w:rPr>
        <w:t xml:space="preserve">were requested </w:t>
      </w:r>
      <w:r>
        <w:rPr>
          <w:rFonts w:ascii="Calibri" w:eastAsia="Calibri" w:hAnsi="Calibri" w:cs="Calibri"/>
          <w:bCs/>
          <w:lang w:val="en-US"/>
        </w:rPr>
        <w:t>to send a request to</w:t>
      </w:r>
      <w:r w:rsidR="000C2990">
        <w:rPr>
          <w:rFonts w:ascii="Calibri" w:eastAsia="Calibri" w:hAnsi="Calibri" w:cs="Calibri"/>
          <w:bCs/>
          <w:lang w:val="en-US"/>
        </w:rPr>
        <w:t xml:space="preserve"> Robby Robson (</w:t>
      </w:r>
      <w:hyperlink r:id="rId7" w:history="1">
        <w:r w:rsidR="000C2990" w:rsidRPr="006A29C4">
          <w:rPr>
            <w:rStyle w:val="Hyperlink"/>
            <w:rFonts w:ascii="Calibri" w:eastAsia="Calibri" w:hAnsi="Calibri" w:cs="Calibri"/>
            <w:bCs/>
            <w:lang w:val="en-US"/>
          </w:rPr>
          <w:t>robby@computer.org</w:t>
        </w:r>
      </w:hyperlink>
      <w:r w:rsidR="000C2990">
        <w:rPr>
          <w:rFonts w:ascii="Calibri" w:eastAsia="Calibri" w:hAnsi="Calibri" w:cs="Calibri"/>
          <w:bCs/>
          <w:lang w:val="en-US"/>
        </w:rPr>
        <w:t xml:space="preserve">), WG Chair and </w:t>
      </w:r>
      <w:r w:rsidR="00E5666C">
        <w:rPr>
          <w:rFonts w:ascii="Calibri" w:eastAsia="Calibri" w:hAnsi="Calibri" w:cs="Calibri"/>
          <w:bCs/>
          <w:lang w:val="en-US"/>
        </w:rPr>
        <w:t>Kerry Blinco (kerry.blinco@iinet.net.au), WG Secretary</w:t>
      </w:r>
      <w:r w:rsidR="004B5707">
        <w:rPr>
          <w:rFonts w:ascii="Calibri" w:eastAsia="Calibri" w:hAnsi="Calibri" w:cs="Calibri"/>
          <w:bCs/>
          <w:lang w:val="en-US"/>
        </w:rPr>
        <w:t xml:space="preserve">, </w:t>
      </w:r>
      <w:r>
        <w:rPr>
          <w:rFonts w:ascii="Calibri" w:eastAsia="Calibri" w:hAnsi="Calibri" w:cs="Calibri"/>
          <w:bCs/>
          <w:lang w:val="en-US"/>
        </w:rPr>
        <w:t xml:space="preserve">by email.  </w:t>
      </w:r>
    </w:p>
    <w:p w14:paraId="1107929F" w14:textId="77777777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0E4CB71A" w14:textId="77777777" w:rsidR="005F72EE" w:rsidRPr="00F04646" w:rsidRDefault="005F72EE" w:rsidP="005F72EE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1FE2B5E1" w14:textId="4016627B" w:rsidR="005F72EE" w:rsidRDefault="005F72EE" w:rsidP="005F72EE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>Presentations were added to the agenda</w:t>
      </w:r>
      <w:r>
        <w:rPr>
          <w:rFonts w:ascii="Calibri" w:eastAsia="Calibri" w:hAnsi="Calibri" w:cs="Calibri"/>
          <w:bCs/>
        </w:rPr>
        <w:t xml:space="preserve"> (see item 6)</w:t>
      </w:r>
      <w:r w:rsidRPr="00F04646">
        <w:rPr>
          <w:rFonts w:ascii="Calibri" w:eastAsia="Calibri" w:hAnsi="Calibri" w:cs="Calibri"/>
          <w:bCs/>
        </w:rPr>
        <w:t xml:space="preserve">.  </w:t>
      </w:r>
    </w:p>
    <w:p w14:paraId="35CCCC6B" w14:textId="77777777" w:rsidR="0061350C" w:rsidRDefault="0061350C" w:rsidP="005F72EE">
      <w:pPr>
        <w:ind w:left="720"/>
        <w:rPr>
          <w:rFonts w:ascii="Calibri" w:eastAsia="Calibri" w:hAnsi="Calibri" w:cs="Calibri"/>
          <w:bCs/>
        </w:rPr>
      </w:pPr>
    </w:p>
    <w:p w14:paraId="0C7B1ECC" w14:textId="02F2D8D0" w:rsidR="005F72EE" w:rsidRDefault="005F72EE" w:rsidP="005F72EE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Moved by Don Wright, seconded by Clint Chaplin that the amended agenda be approved. </w:t>
      </w:r>
    </w:p>
    <w:p w14:paraId="39745CBC" w14:textId="77777777" w:rsidR="0061350C" w:rsidRDefault="0061350C" w:rsidP="005F72EE">
      <w:pPr>
        <w:ind w:left="720"/>
        <w:rPr>
          <w:rFonts w:ascii="Calibri" w:eastAsia="Calibri" w:hAnsi="Calibri" w:cs="Calibri"/>
          <w:bCs/>
        </w:rPr>
      </w:pPr>
    </w:p>
    <w:p w14:paraId="301924A2" w14:textId="590AC02B" w:rsidR="005F72EE" w:rsidRPr="00F04646" w:rsidRDefault="005F72EE" w:rsidP="005F72EE">
      <w:pPr>
        <w:ind w:left="720"/>
        <w:rPr>
          <w:bCs/>
        </w:rPr>
      </w:pPr>
      <w:r w:rsidRPr="00F04646">
        <w:rPr>
          <w:rFonts w:ascii="Calibri" w:eastAsia="Calibri" w:hAnsi="Calibri" w:cs="Calibri"/>
          <w:bCs/>
        </w:rPr>
        <w:t>The amended agenda was approved</w:t>
      </w:r>
      <w:r>
        <w:rPr>
          <w:rFonts w:ascii="Calibri" w:eastAsia="Calibri" w:hAnsi="Calibri" w:cs="Calibri"/>
          <w:bCs/>
        </w:rPr>
        <w:t xml:space="preserve"> by unanimous consent</w:t>
      </w:r>
      <w:r w:rsidRPr="00F04646">
        <w:rPr>
          <w:rFonts w:ascii="Calibri" w:eastAsia="Calibri" w:hAnsi="Calibri" w:cs="Calibri"/>
          <w:bCs/>
        </w:rPr>
        <w:t>.</w:t>
      </w:r>
    </w:p>
    <w:p w14:paraId="1A672D78" w14:textId="77777777" w:rsidR="005F72EE" w:rsidRPr="00491E53" w:rsidRDefault="005F72EE" w:rsidP="00491E53">
      <w:pPr>
        <w:ind w:left="720"/>
        <w:rPr>
          <w:rFonts w:ascii="Arial" w:eastAsia="Arial" w:hAnsi="Arial" w:cs="Arial"/>
        </w:rPr>
      </w:pPr>
    </w:p>
    <w:p w14:paraId="6AB92C95" w14:textId="59626A85" w:rsidR="00E5666C" w:rsidRPr="00491E53" w:rsidRDefault="00E5666C" w:rsidP="0003733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 xml:space="preserve">Approval of the 22 April 2022 Meeting Minutes. </w:t>
      </w:r>
    </w:p>
    <w:p w14:paraId="732AF78B" w14:textId="49BB3275" w:rsidR="00E5666C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minutes of the 22 April Meeting Minutes were reviewed.  It was noted that a minor edit to the punctuation in 10.3 was required to correct Ricardo </w:t>
      </w:r>
      <w:proofErr w:type="spellStart"/>
      <w:r>
        <w:rPr>
          <w:rFonts w:ascii="Calibri" w:eastAsia="Calibri" w:hAnsi="Calibri" w:cs="Calibri"/>
          <w:bCs/>
        </w:rPr>
        <w:t>Mariani’s</w:t>
      </w:r>
      <w:proofErr w:type="spellEnd"/>
      <w:r>
        <w:rPr>
          <w:rFonts w:ascii="Calibri" w:eastAsia="Calibri" w:hAnsi="Calibri" w:cs="Calibri"/>
          <w:bCs/>
        </w:rPr>
        <w:t xml:space="preserve"> title.</w:t>
      </w:r>
    </w:p>
    <w:p w14:paraId="7803BCBF" w14:textId="77777777" w:rsidR="0061350C" w:rsidRDefault="0061350C" w:rsidP="00E5666C">
      <w:pPr>
        <w:ind w:left="720"/>
        <w:rPr>
          <w:rFonts w:ascii="Calibri" w:eastAsia="Calibri" w:hAnsi="Calibri" w:cs="Calibri"/>
          <w:bCs/>
        </w:rPr>
      </w:pPr>
    </w:p>
    <w:p w14:paraId="2D8B87A0" w14:textId="4478A9B7" w:rsidR="00073CFB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Moved by Brittany Chapman, seconded by </w:t>
      </w:r>
      <w:proofErr w:type="spellStart"/>
      <w:r>
        <w:rPr>
          <w:rFonts w:ascii="Calibri" w:eastAsia="Calibri" w:hAnsi="Calibri" w:cs="Calibri"/>
          <w:bCs/>
        </w:rPr>
        <w:t>Slivana</w:t>
      </w:r>
      <w:proofErr w:type="spellEnd"/>
      <w:r>
        <w:rPr>
          <w:rFonts w:ascii="Calibri" w:eastAsia="Calibri" w:hAnsi="Calibri" w:cs="Calibri"/>
          <w:bCs/>
        </w:rPr>
        <w:t xml:space="preserve"> Rodrigues that the amended minutes be a</w:t>
      </w:r>
      <w:r w:rsidR="0095586A">
        <w:rPr>
          <w:rFonts w:ascii="Calibri" w:eastAsia="Calibri" w:hAnsi="Calibri" w:cs="Calibri"/>
          <w:bCs/>
        </w:rPr>
        <w:t>pproved</w:t>
      </w:r>
      <w:r>
        <w:rPr>
          <w:rFonts w:ascii="Calibri" w:eastAsia="Calibri" w:hAnsi="Calibri" w:cs="Calibri"/>
          <w:bCs/>
        </w:rPr>
        <w:t xml:space="preserve">. </w:t>
      </w:r>
    </w:p>
    <w:p w14:paraId="6580380B" w14:textId="77777777" w:rsidR="0061350C" w:rsidRDefault="0061350C" w:rsidP="00E5666C">
      <w:pPr>
        <w:ind w:left="720"/>
        <w:rPr>
          <w:rFonts w:ascii="Calibri" w:eastAsia="Calibri" w:hAnsi="Calibri" w:cs="Calibri"/>
          <w:bCs/>
        </w:rPr>
      </w:pPr>
    </w:p>
    <w:p w14:paraId="7775A1F7" w14:textId="190829EA" w:rsidR="00073CFB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amended minutes were approved by unanimous consent.</w:t>
      </w:r>
    </w:p>
    <w:p w14:paraId="141D7448" w14:textId="77777777" w:rsidR="00F04646" w:rsidRDefault="00F04646" w:rsidP="00491E53">
      <w:pPr>
        <w:rPr>
          <w:rFonts w:ascii="Calibri" w:eastAsia="Calibri" w:hAnsi="Calibri" w:cs="Calibri"/>
          <w:bCs/>
        </w:rPr>
      </w:pPr>
    </w:p>
    <w:p w14:paraId="69FB3B60" w14:textId="77777777" w:rsidR="005F72EE" w:rsidRPr="00092120" w:rsidRDefault="005F72EE" w:rsidP="005F72EE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t>IEEE Policies Review</w:t>
      </w:r>
    </w:p>
    <w:p w14:paraId="6621D2D3" w14:textId="159224D0" w:rsidR="005F72EE" w:rsidRPr="00491E53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lastRenderedPageBreak/>
        <w:t>IEEE Call for Patents</w:t>
      </w:r>
      <w:r>
        <w:rPr>
          <w:rFonts w:ascii="Calibri" w:hAnsi="Calibri" w:cs="Calibri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761C9368" w14:textId="77777777" w:rsidR="004808E6" w:rsidRDefault="005F72EE" w:rsidP="005F72EE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call for patents was issued.  None raised. </w:t>
      </w:r>
    </w:p>
    <w:p w14:paraId="229B0F23" w14:textId="0AD3B03C" w:rsidR="005F72EE" w:rsidRPr="00092120" w:rsidRDefault="005F72EE" w:rsidP="00491E53">
      <w:pPr>
        <w:ind w:left="1440"/>
        <w:rPr>
          <w:rFonts w:ascii="Calibri" w:hAnsi="Calibri" w:cs="Calibri"/>
        </w:rPr>
      </w:pPr>
      <w:r>
        <w:rPr>
          <w:rFonts w:ascii="Calibri" w:eastAsia="Calibri" w:hAnsi="Calibri" w:cs="Calibri"/>
          <w:bCs/>
        </w:rPr>
        <w:t xml:space="preserve"> </w:t>
      </w:r>
    </w:p>
    <w:p w14:paraId="3AA1D9A5" w14:textId="46E4F8AB" w:rsidR="005F72EE" w:rsidRPr="00491E53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SA Copyright Policy</w:t>
      </w:r>
      <w:r>
        <w:rPr>
          <w:rFonts w:ascii="Calibri" w:hAnsi="Calibri" w:cs="Calibri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6F6A5210" w14:textId="49FCBAA4" w:rsidR="004808E6" w:rsidRDefault="005F72EE" w:rsidP="004808E6">
      <w:pPr>
        <w:shd w:val="clear" w:color="auto" w:fill="FFFFFF"/>
        <w:ind w:left="1440"/>
        <w:rPr>
          <w:rFonts w:asciiTheme="majorHAnsi" w:hAnsiTheme="majorHAnsi" w:cstheme="majorHAnsi"/>
        </w:rPr>
      </w:pPr>
      <w:r>
        <w:rPr>
          <w:rFonts w:ascii="Calibri" w:hAnsi="Calibri" w:cs="Calibri"/>
        </w:rPr>
        <w:t xml:space="preserve">The WG Chair Robby Robson presented additional slides </w:t>
      </w:r>
      <w:r w:rsidR="00CA5B2B" w:rsidRPr="00491E53">
        <w:rPr>
          <w:rFonts w:asciiTheme="majorHAnsi" w:hAnsiTheme="majorHAnsi" w:cstheme="majorHAnsi"/>
          <w:sz w:val="22"/>
          <w:szCs w:val="22"/>
        </w:rPr>
        <w:t xml:space="preserve">Displaying and </w:t>
      </w:r>
      <w:r w:rsidR="00CA5B2B" w:rsidRPr="00491E53">
        <w:rPr>
          <w:rFonts w:asciiTheme="majorHAnsi" w:hAnsiTheme="majorHAnsi" w:cstheme="majorHAnsi"/>
        </w:rPr>
        <w:t xml:space="preserve">Contributing Publicly Available Materials to an IEEE WG - Practical Guidelines. The slides are available at </w:t>
      </w:r>
      <w:hyperlink r:id="rId11" w:history="1">
        <w:r w:rsidR="004808E6" w:rsidRPr="002800E1">
          <w:rPr>
            <w:rStyle w:val="Hyperlink"/>
            <w:rFonts w:asciiTheme="majorHAnsi" w:hAnsiTheme="majorHAnsi" w:cstheme="majorHAnsi"/>
          </w:rPr>
          <w:t>https://ieee-sa.imeetcentral.com/p3400/folder/WzIwLDE0NjE0NDE2XQ</w:t>
        </w:r>
      </w:hyperlink>
    </w:p>
    <w:p w14:paraId="7F910615" w14:textId="77777777" w:rsidR="004808E6" w:rsidRDefault="004808E6" w:rsidP="004808E6">
      <w:pPr>
        <w:shd w:val="clear" w:color="auto" w:fill="FFFFFF"/>
        <w:ind w:left="1440"/>
        <w:rPr>
          <w:rFonts w:asciiTheme="majorHAnsi" w:hAnsiTheme="majorHAnsi" w:cstheme="majorHAnsi"/>
        </w:rPr>
      </w:pPr>
    </w:p>
    <w:p w14:paraId="143D3DA3" w14:textId="7F805093" w:rsidR="00CA5B2B" w:rsidRPr="00491E53" w:rsidRDefault="005F72EE" w:rsidP="00491E53">
      <w:pPr>
        <w:pStyle w:val="ListParagraph"/>
        <w:numPr>
          <w:ilvl w:val="1"/>
          <w:numId w:val="1"/>
        </w:numPr>
        <w:shd w:val="clear" w:color="auto" w:fill="FFFFFF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91E53">
        <w:rPr>
          <w:rFonts w:ascii="Calibri" w:hAnsi="Calibri" w:cs="Calibri"/>
        </w:rPr>
        <w:t xml:space="preserve">IEEE SA Participation - </w:t>
      </w:r>
      <w:hyperlink r:id="rId12" w:history="1">
        <w:r w:rsidRPr="00191360">
          <w:rPr>
            <w:rStyle w:val="Hyperlink"/>
            <w:rFonts w:ascii="Calibri" w:hAnsi="Calibri" w:cs="Calibri"/>
          </w:rPr>
          <w:t>https://standards.ieee.org/wp-content/uploads/import/documents/other/Participant-Behavior-Individual-Method.pdf</w:t>
        </w:r>
      </w:hyperlink>
    </w:p>
    <w:p w14:paraId="0000000A" w14:textId="23A7EC67" w:rsidR="005F3987" w:rsidRPr="0061350C" w:rsidRDefault="00CA5B2B" w:rsidP="00491E53">
      <w:pPr>
        <w:pStyle w:val="ListParagraph"/>
        <w:shd w:val="clear" w:color="auto" w:fill="FFFFFF"/>
        <w:ind w:left="1440"/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The participant behaviour and individual method slides were presented</w:t>
      </w:r>
      <w:r w:rsidR="0061350C">
        <w:rPr>
          <w:rStyle w:val="Hyperlink"/>
          <w:rFonts w:ascii="Calibri" w:hAnsi="Calibri" w:cs="Calibri"/>
          <w:color w:val="000000" w:themeColor="text1"/>
          <w:u w:val="none"/>
        </w:rPr>
        <w:t>.</w:t>
      </w:r>
      <w:r w:rsidRPr="0061350C">
        <w:rPr>
          <w:rFonts w:eastAsia="Calibri"/>
          <w:bCs/>
        </w:rPr>
        <w:t xml:space="preserve"> </w:t>
      </w:r>
      <w:r w:rsidR="00A906FD" w:rsidRPr="0061350C">
        <w:rPr>
          <w:rFonts w:ascii="Calibri" w:eastAsia="Calibri" w:hAnsi="Calibri" w:cs="Calibri"/>
          <w:bCs/>
        </w:rPr>
        <w:br/>
      </w:r>
    </w:p>
    <w:p w14:paraId="0000000D" w14:textId="439E9AD7" w:rsidR="005F3987" w:rsidRDefault="005F3987" w:rsidP="00491E53"/>
    <w:p w14:paraId="2D74BF2D" w14:textId="3FCCBDB5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Presentation(s) / Technical Presentation(s), Contribution(s) or Discussion(s)</w:t>
      </w:r>
    </w:p>
    <w:p w14:paraId="2C9692C9" w14:textId="5129EAE7" w:rsidR="00F04646" w:rsidRPr="00F04646" w:rsidRDefault="00F04646" w:rsidP="00F04646">
      <w:pPr>
        <w:ind w:left="360"/>
        <w:rPr>
          <w:bCs/>
        </w:rPr>
      </w:pPr>
      <w:r w:rsidRPr="00F04646">
        <w:rPr>
          <w:rFonts w:ascii="Calibri" w:eastAsia="Calibri" w:hAnsi="Calibri" w:cs="Calibri"/>
          <w:bCs/>
        </w:rPr>
        <w:t>The following presentations were given:</w:t>
      </w:r>
    </w:p>
    <w:p w14:paraId="02EF8DA2" w14:textId="77777777" w:rsidR="001C2780" w:rsidRDefault="001C2780" w:rsidP="00F04646">
      <w:pPr>
        <w:ind w:left="360"/>
        <w:rPr>
          <w:rFonts w:ascii="Calibri" w:eastAsia="Calibri" w:hAnsi="Calibri" w:cs="Calibri"/>
          <w:bCs/>
        </w:rPr>
      </w:pPr>
    </w:p>
    <w:p w14:paraId="02D0B2FE" w14:textId="24C468A0" w:rsidR="00F04646" w:rsidRPr="00F04646" w:rsidRDefault="00CA5B2B" w:rsidP="00491E53">
      <w:pPr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6.1 Kerry Blinco – Structured vocabularies</w:t>
      </w:r>
      <w:r w:rsidR="00AF434B">
        <w:rPr>
          <w:rFonts w:ascii="Calibri" w:eastAsia="Calibri" w:hAnsi="Calibri" w:cs="Calibri"/>
          <w:bCs/>
        </w:rPr>
        <w:t xml:space="preserve"> was presented.   The slides are available at </w:t>
      </w:r>
      <w:r w:rsidR="00AF434B" w:rsidRPr="00AF434B">
        <w:rPr>
          <w:rFonts w:ascii="Calibri" w:eastAsia="Calibri" w:hAnsi="Calibri" w:cs="Calibri"/>
          <w:bCs/>
        </w:rPr>
        <w:t>https://ieee-sa.imeetcentral.com/p3400/folder/WzIwLDE0OTU0MTE3XQ/WzIsODMwOTE3NTJd/</w:t>
      </w:r>
    </w:p>
    <w:p w14:paraId="4166A84D" w14:textId="77777777" w:rsidR="00F04646" w:rsidRPr="00F04646" w:rsidRDefault="00F04646" w:rsidP="00F04646">
      <w:pPr>
        <w:pStyle w:val="ListParagraph"/>
        <w:ind w:left="1800"/>
        <w:rPr>
          <w:rFonts w:ascii="Calibri" w:eastAsia="Calibri" w:hAnsi="Calibri" w:cs="Calibri"/>
          <w:bCs/>
        </w:rPr>
      </w:pPr>
    </w:p>
    <w:p w14:paraId="23C67611" w14:textId="1D228A9F" w:rsidR="00F04646" w:rsidRDefault="00F04646" w:rsidP="00AF434B">
      <w:pPr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10.2 </w:t>
      </w:r>
      <w:r w:rsidR="00AF434B">
        <w:rPr>
          <w:rFonts w:ascii="Calibri" w:eastAsia="Calibri" w:hAnsi="Calibri" w:cs="Calibri"/>
          <w:bCs/>
        </w:rPr>
        <w:t xml:space="preserve">Ashleigh Hocking – Master-Slave Alternates was presented.  An updated version of the slides is available at </w:t>
      </w:r>
      <w:r w:rsidR="00AF434B" w:rsidRPr="00AF434B">
        <w:rPr>
          <w:rFonts w:ascii="Calibri" w:eastAsia="Calibri" w:hAnsi="Calibri" w:cs="Calibri"/>
          <w:bCs/>
        </w:rPr>
        <w:t>https://ieee-sa.imeetcentral.com/p3400/folder/WzIwLDE1MTIwMTgzXQ/WzIsODMwOTIxMjld/</w:t>
      </w:r>
    </w:p>
    <w:p w14:paraId="7D70258C" w14:textId="6DE63204" w:rsidR="00470933" w:rsidRPr="00F04646" w:rsidRDefault="00470933" w:rsidP="00491E53">
      <w:pPr>
        <w:rPr>
          <w:bCs/>
        </w:rPr>
      </w:pPr>
      <w:r w:rsidRPr="00F04646">
        <w:rPr>
          <w:rFonts w:ascii="Calibri" w:eastAsia="Calibri" w:hAnsi="Calibri" w:cs="Calibri"/>
          <w:bCs/>
        </w:rPr>
        <w:br/>
      </w:r>
    </w:p>
    <w:p w14:paraId="6320BF6C" w14:textId="3319B113" w:rsidR="00AF434B" w:rsidRPr="00491E53" w:rsidRDefault="00AF434B" w:rsidP="00AF434B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Definition of inclusive. </w:t>
      </w:r>
    </w:p>
    <w:p w14:paraId="547501C6" w14:textId="6413A5A0" w:rsidR="0061350C" w:rsidRDefault="008661AE" w:rsidP="0061350C">
      <w:pPr>
        <w:ind w:left="360"/>
        <w:rPr>
          <w:rFonts w:ascii="Calibri" w:eastAsia="Calibri" w:hAnsi="Calibri" w:cs="Calibri"/>
          <w:bCs/>
        </w:rPr>
      </w:pPr>
      <w:r w:rsidRPr="00491E53">
        <w:rPr>
          <w:rFonts w:ascii="Calibri" w:eastAsia="Calibri" w:hAnsi="Calibri" w:cs="Calibri"/>
          <w:bCs/>
        </w:rPr>
        <w:t>Th</w:t>
      </w:r>
      <w:r>
        <w:rPr>
          <w:rFonts w:ascii="Calibri" w:eastAsia="Calibri" w:hAnsi="Calibri" w:cs="Calibri"/>
          <w:bCs/>
        </w:rPr>
        <w:t>e</w:t>
      </w:r>
      <w:r w:rsidR="00491E53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WG Chair </w:t>
      </w:r>
      <w:r w:rsidR="0061350C">
        <w:rPr>
          <w:rFonts w:ascii="Calibri" w:eastAsia="Calibri" w:hAnsi="Calibri" w:cs="Calibri"/>
          <w:bCs/>
        </w:rPr>
        <w:t xml:space="preserve">called for </w:t>
      </w:r>
      <w:r>
        <w:rPr>
          <w:rFonts w:ascii="Calibri" w:eastAsia="Calibri" w:hAnsi="Calibri" w:cs="Calibri"/>
          <w:bCs/>
        </w:rPr>
        <w:t xml:space="preserve">any </w:t>
      </w:r>
      <w:r w:rsidR="0061350C">
        <w:rPr>
          <w:rFonts w:ascii="Calibri" w:eastAsia="Calibri" w:hAnsi="Calibri" w:cs="Calibri"/>
          <w:bCs/>
        </w:rPr>
        <w:t xml:space="preserve">additional </w:t>
      </w:r>
      <w:r>
        <w:rPr>
          <w:rFonts w:ascii="Calibri" w:eastAsia="Calibri" w:hAnsi="Calibri" w:cs="Calibri"/>
          <w:bCs/>
        </w:rPr>
        <w:t xml:space="preserve">comments on </w:t>
      </w:r>
      <w:r w:rsidRPr="00491E53">
        <w:rPr>
          <w:rFonts w:ascii="Calibri" w:eastAsia="Calibri" w:hAnsi="Calibri" w:cs="Calibri"/>
          <w:bCs/>
        </w:rPr>
        <w:t>definition of inclusive</w:t>
      </w:r>
      <w:r>
        <w:rPr>
          <w:rFonts w:ascii="Calibri" w:eastAsia="Calibri" w:hAnsi="Calibri" w:cs="Calibri"/>
          <w:bCs/>
        </w:rPr>
        <w:t>.</w:t>
      </w:r>
      <w:r w:rsidR="0061350C">
        <w:rPr>
          <w:rFonts w:ascii="Calibri" w:eastAsia="Calibri" w:hAnsi="Calibri" w:cs="Calibri"/>
          <w:bCs/>
        </w:rPr>
        <w:t xml:space="preserve"> It was noted that:</w:t>
      </w:r>
    </w:p>
    <w:p w14:paraId="4F933D7B" w14:textId="60C5C44A" w:rsidR="0061350C" w:rsidRDefault="0095586A" w:rsidP="0061350C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</w:t>
      </w:r>
      <w:r w:rsidR="00BF1803" w:rsidRPr="0061350C">
        <w:rPr>
          <w:rFonts w:ascii="Calibri" w:eastAsia="Calibri" w:hAnsi="Calibri" w:cs="Calibri"/>
          <w:bCs/>
        </w:rPr>
        <w:t>he scope is inclusive language in technical documentation</w:t>
      </w:r>
      <w:r w:rsidR="0061350C">
        <w:rPr>
          <w:rFonts w:ascii="Calibri" w:eastAsia="Calibri" w:hAnsi="Calibri" w:cs="Calibri"/>
          <w:bCs/>
        </w:rPr>
        <w:t>, not only standards</w:t>
      </w:r>
      <w:r w:rsidR="00BF1803" w:rsidRPr="0061350C">
        <w:rPr>
          <w:rFonts w:ascii="Calibri" w:eastAsia="Calibri" w:hAnsi="Calibri" w:cs="Calibri"/>
          <w:bCs/>
        </w:rPr>
        <w:t xml:space="preserve">. </w:t>
      </w:r>
      <w:r w:rsidR="008661AE" w:rsidRPr="0061350C">
        <w:rPr>
          <w:rFonts w:ascii="Calibri" w:eastAsia="Calibri" w:hAnsi="Calibri" w:cs="Calibri"/>
          <w:bCs/>
        </w:rPr>
        <w:t xml:space="preserve"> </w:t>
      </w:r>
    </w:p>
    <w:p w14:paraId="1E091C9A" w14:textId="77777777" w:rsidR="0061350C" w:rsidRDefault="0061350C" w:rsidP="0061350C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Use of the standard will be voluntary. </w:t>
      </w:r>
    </w:p>
    <w:p w14:paraId="09190ACC" w14:textId="1EA40343" w:rsidR="00EC7D04" w:rsidRPr="0061350C" w:rsidRDefault="0061350C" w:rsidP="0061350C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Finalising </w:t>
      </w:r>
      <w:r w:rsidR="005913F1" w:rsidRPr="0061350C">
        <w:rPr>
          <w:rFonts w:ascii="Calibri" w:eastAsia="Calibri" w:hAnsi="Calibri" w:cs="Calibri"/>
          <w:bCs/>
        </w:rPr>
        <w:t>the d</w:t>
      </w:r>
      <w:r w:rsidR="001F2D66" w:rsidRPr="0061350C">
        <w:rPr>
          <w:rFonts w:ascii="Calibri" w:eastAsia="Calibri" w:hAnsi="Calibri" w:cs="Calibri"/>
          <w:bCs/>
        </w:rPr>
        <w:t>efinition of inclusive will be part of the definitions work for the standard</w:t>
      </w:r>
      <w:r>
        <w:rPr>
          <w:rFonts w:ascii="Calibri" w:eastAsia="Calibri" w:hAnsi="Calibri" w:cs="Calibri"/>
          <w:bCs/>
        </w:rPr>
        <w:t>.</w:t>
      </w:r>
    </w:p>
    <w:p w14:paraId="6AEACCB6" w14:textId="5986CB07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24741C0D" w14:textId="5048A4C3" w:rsidR="00AF434B" w:rsidRPr="00491E53" w:rsidRDefault="00AF434B" w:rsidP="00AF434B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Organization of the Standard</w:t>
      </w:r>
      <w:r w:rsidR="001F2D66">
        <w:rPr>
          <w:rFonts w:ascii="Calibri" w:eastAsia="Calibri" w:hAnsi="Calibri" w:cs="Calibri"/>
          <w:b/>
        </w:rPr>
        <w:t xml:space="preserve"> and formation of Subgroups </w:t>
      </w:r>
    </w:p>
    <w:p w14:paraId="072677E6" w14:textId="6C1FDF74" w:rsidR="00191360" w:rsidRDefault="00191360" w:rsidP="00191360">
      <w:pPr>
        <w:rPr>
          <w:rFonts w:ascii="Calibri" w:eastAsia="Calibri" w:hAnsi="Calibri" w:cs="Calibri"/>
          <w:b/>
        </w:rPr>
      </w:pPr>
    </w:p>
    <w:p w14:paraId="0257F317" w14:textId="5C316C97" w:rsidR="00191360" w:rsidRPr="00491E53" w:rsidRDefault="005913F1" w:rsidP="00191360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W</w:t>
      </w:r>
      <w:r w:rsidR="0061350C">
        <w:rPr>
          <w:rFonts w:asciiTheme="majorHAnsi" w:hAnsiTheme="majorHAnsi" w:cstheme="majorHAnsi"/>
        </w:rPr>
        <w:t xml:space="preserve">orking </w:t>
      </w:r>
      <w:r>
        <w:rPr>
          <w:rFonts w:asciiTheme="majorHAnsi" w:hAnsiTheme="majorHAnsi" w:cstheme="majorHAnsi"/>
        </w:rPr>
        <w:t>G</w:t>
      </w:r>
      <w:r w:rsidR="0061350C">
        <w:rPr>
          <w:rFonts w:asciiTheme="majorHAnsi" w:hAnsiTheme="majorHAnsi" w:cstheme="majorHAnsi"/>
        </w:rPr>
        <w:t>roup</w:t>
      </w:r>
      <w:r>
        <w:rPr>
          <w:rFonts w:asciiTheme="majorHAnsi" w:hAnsiTheme="majorHAnsi" w:cstheme="majorHAnsi"/>
        </w:rPr>
        <w:t xml:space="preserve"> Chair reviewed the components d</w:t>
      </w:r>
      <w:r w:rsidR="00BF1803" w:rsidRPr="00491E53">
        <w:rPr>
          <w:rFonts w:asciiTheme="majorHAnsi" w:hAnsiTheme="majorHAnsi" w:cstheme="majorHAnsi"/>
        </w:rPr>
        <w:t xml:space="preserve">iscussed </w:t>
      </w:r>
      <w:r w:rsidR="001F2D66" w:rsidRPr="00491E53">
        <w:rPr>
          <w:rFonts w:asciiTheme="majorHAnsi" w:hAnsiTheme="majorHAnsi" w:cstheme="majorHAnsi"/>
        </w:rPr>
        <w:t>last meeting that will go into the standard</w:t>
      </w:r>
      <w:r>
        <w:rPr>
          <w:rFonts w:asciiTheme="majorHAnsi" w:hAnsiTheme="majorHAnsi" w:cstheme="majorHAnsi"/>
        </w:rPr>
        <w:t>:</w:t>
      </w:r>
    </w:p>
    <w:p w14:paraId="1C57A59A" w14:textId="68298BE2" w:rsidR="00BF1803" w:rsidRPr="00491E53" w:rsidRDefault="00BF1803" w:rsidP="00491E5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91E53">
        <w:rPr>
          <w:rFonts w:asciiTheme="majorHAnsi" w:hAnsiTheme="majorHAnsi" w:cstheme="majorHAnsi"/>
        </w:rPr>
        <w:t xml:space="preserve">Principles and guidelines </w:t>
      </w:r>
      <w:r w:rsidR="0095586A">
        <w:rPr>
          <w:rFonts w:asciiTheme="majorHAnsi" w:hAnsiTheme="majorHAnsi" w:cstheme="majorHAnsi"/>
        </w:rPr>
        <w:t xml:space="preserve">– </w:t>
      </w:r>
      <w:r w:rsidR="001F2D66" w:rsidRPr="00491E53">
        <w:rPr>
          <w:rFonts w:asciiTheme="majorHAnsi" w:hAnsiTheme="majorHAnsi" w:cstheme="majorHAnsi"/>
        </w:rPr>
        <w:t>what should be done in terms of inclusivity</w:t>
      </w:r>
    </w:p>
    <w:p w14:paraId="7901D23A" w14:textId="1E082A92" w:rsidR="00BF1803" w:rsidRPr="00491E53" w:rsidRDefault="00BF1803" w:rsidP="00491E5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91E53">
        <w:rPr>
          <w:rFonts w:asciiTheme="majorHAnsi" w:hAnsiTheme="majorHAnsi" w:cstheme="majorHAnsi"/>
        </w:rPr>
        <w:t>Definitions - a standard section</w:t>
      </w:r>
    </w:p>
    <w:p w14:paraId="30F8C9F1" w14:textId="3A55D4CB" w:rsidR="00BF1803" w:rsidRPr="00491E53" w:rsidRDefault="00BF1803" w:rsidP="00491E5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91E53">
        <w:rPr>
          <w:rFonts w:asciiTheme="majorHAnsi" w:hAnsiTheme="majorHAnsi" w:cstheme="majorHAnsi"/>
        </w:rPr>
        <w:lastRenderedPageBreak/>
        <w:t xml:space="preserve">Lists of </w:t>
      </w:r>
      <w:r w:rsidR="0061350C" w:rsidRPr="00491E53">
        <w:rPr>
          <w:rFonts w:asciiTheme="majorHAnsi" w:hAnsiTheme="majorHAnsi" w:cstheme="majorHAnsi"/>
        </w:rPr>
        <w:t>vocabulary</w:t>
      </w:r>
      <w:r w:rsidRPr="00491E53">
        <w:rPr>
          <w:rFonts w:asciiTheme="majorHAnsi" w:hAnsiTheme="majorHAnsi" w:cstheme="majorHAnsi"/>
        </w:rPr>
        <w:t xml:space="preserve"> and recommendations for replacing</w:t>
      </w:r>
      <w:r w:rsidR="001F2D66" w:rsidRPr="00491E53">
        <w:rPr>
          <w:rFonts w:asciiTheme="majorHAnsi" w:hAnsiTheme="majorHAnsi" w:cstheme="majorHAnsi"/>
        </w:rPr>
        <w:t xml:space="preserve"> vocabulary terms</w:t>
      </w:r>
    </w:p>
    <w:p w14:paraId="19E19557" w14:textId="7DF85BDB" w:rsidR="001F2D66" w:rsidRPr="00491E53" w:rsidRDefault="001F2D66" w:rsidP="001F2D6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91E53">
        <w:rPr>
          <w:rFonts w:asciiTheme="majorHAnsi" w:hAnsiTheme="majorHAnsi" w:cstheme="majorHAnsi"/>
        </w:rPr>
        <w:t xml:space="preserve">Examples that may go beyond, and other informative material </w:t>
      </w:r>
    </w:p>
    <w:p w14:paraId="5E53FCB9" w14:textId="77777777" w:rsidR="005913F1" w:rsidRDefault="005913F1" w:rsidP="001F2D66"/>
    <w:p w14:paraId="5E93F25B" w14:textId="2A32A381" w:rsidR="00C861C4" w:rsidRDefault="0061350C" w:rsidP="005913F1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1F2D66" w:rsidRPr="00491E53"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 xml:space="preserve">orking </w:t>
      </w:r>
      <w:r w:rsidR="001F2D66" w:rsidRPr="00491E53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roup</w:t>
      </w:r>
      <w:r w:rsidR="001F2D66" w:rsidRPr="00491E53">
        <w:rPr>
          <w:rFonts w:asciiTheme="majorHAnsi" w:hAnsiTheme="majorHAnsi" w:cstheme="majorHAnsi"/>
        </w:rPr>
        <w:t xml:space="preserve"> Chair proposed that the work be divided and conducted by Subgroups</w:t>
      </w:r>
      <w:r>
        <w:rPr>
          <w:rFonts w:asciiTheme="majorHAnsi" w:hAnsiTheme="majorHAnsi" w:cstheme="majorHAnsi"/>
        </w:rPr>
        <w:t>.</w:t>
      </w:r>
      <w:r w:rsidR="005913F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="005913F1">
        <w:rPr>
          <w:rFonts w:asciiTheme="majorHAnsi" w:hAnsiTheme="majorHAnsi" w:cstheme="majorHAnsi"/>
        </w:rPr>
        <w:t xml:space="preserve">efinitions of the </w:t>
      </w:r>
      <w:r>
        <w:rPr>
          <w:rFonts w:asciiTheme="majorHAnsi" w:hAnsiTheme="majorHAnsi" w:cstheme="majorHAnsi"/>
        </w:rPr>
        <w:t>scope</w:t>
      </w:r>
      <w:r w:rsidR="005913F1">
        <w:rPr>
          <w:rFonts w:asciiTheme="majorHAnsi" w:hAnsiTheme="majorHAnsi" w:cstheme="majorHAnsi"/>
        </w:rPr>
        <w:t xml:space="preserve"> of each subgroup</w:t>
      </w:r>
      <w:r>
        <w:rPr>
          <w:rFonts w:asciiTheme="majorHAnsi" w:hAnsiTheme="majorHAnsi" w:cstheme="majorHAnsi"/>
        </w:rPr>
        <w:t xml:space="preserve"> were provided</w:t>
      </w:r>
      <w:r w:rsidR="001F2D66" w:rsidRPr="00491E53">
        <w:rPr>
          <w:rFonts w:asciiTheme="majorHAnsi" w:hAnsiTheme="majorHAnsi" w:cstheme="majorHAnsi"/>
        </w:rPr>
        <w:t>.</w:t>
      </w:r>
      <w:r w:rsidR="002F76AD" w:rsidRPr="00491E53">
        <w:rPr>
          <w:rFonts w:asciiTheme="majorHAnsi" w:hAnsiTheme="majorHAnsi" w:cstheme="majorHAnsi"/>
        </w:rPr>
        <w:t xml:space="preserve"> </w:t>
      </w:r>
      <w:r w:rsidR="005913F1">
        <w:rPr>
          <w:rFonts w:asciiTheme="majorHAnsi" w:hAnsiTheme="majorHAnsi" w:cstheme="majorHAnsi"/>
        </w:rPr>
        <w:t xml:space="preserve"> (Slides can be found at </w:t>
      </w:r>
      <w:hyperlink r:id="rId13" w:history="1">
        <w:r w:rsidR="00C861C4" w:rsidRPr="002800E1">
          <w:rPr>
            <w:rStyle w:val="Hyperlink"/>
            <w:rFonts w:asciiTheme="majorHAnsi" w:hAnsiTheme="majorHAnsi" w:cstheme="majorHAnsi"/>
          </w:rPr>
          <w:t>https://ieee-sa.imeetcentral.com/p3400/folder/WzIwLDE0OTU0MTE3XQ/WzIsODMwOTk5ODNd/</w:t>
        </w:r>
      </w:hyperlink>
      <w:r w:rsidR="00C861C4">
        <w:rPr>
          <w:rFonts w:asciiTheme="majorHAnsi" w:hAnsiTheme="majorHAnsi" w:cstheme="majorHAnsi"/>
        </w:rPr>
        <w:t>)</w:t>
      </w:r>
    </w:p>
    <w:p w14:paraId="26170C86" w14:textId="58CA5D44" w:rsidR="00DF3D5B" w:rsidRPr="00491E53" w:rsidRDefault="00DF3D5B" w:rsidP="00491E53">
      <w:r>
        <w:t xml:space="preserve"> </w:t>
      </w:r>
    </w:p>
    <w:p w14:paraId="299C7DCB" w14:textId="69978721" w:rsidR="006F6BC7" w:rsidRDefault="00DF3D5B" w:rsidP="00DF3D5B">
      <w:pPr>
        <w:ind w:left="36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A discussion was held on the proposal. During the </w:t>
      </w:r>
      <w:r w:rsidR="006F6BC7">
        <w:rPr>
          <w:rFonts w:asciiTheme="majorHAnsi" w:hAnsiTheme="majorHAnsi" w:cstheme="majorHAnsi"/>
          <w:lang w:val="en-US"/>
        </w:rPr>
        <w:t>discussion it was noted that</w:t>
      </w:r>
      <w:r w:rsidR="0095586A">
        <w:rPr>
          <w:rFonts w:asciiTheme="majorHAnsi" w:hAnsiTheme="majorHAnsi" w:cstheme="majorHAnsi"/>
          <w:lang w:val="en-US"/>
        </w:rPr>
        <w:t>:</w:t>
      </w:r>
      <w:r w:rsidR="006F6BC7">
        <w:rPr>
          <w:rFonts w:asciiTheme="majorHAnsi" w:hAnsiTheme="majorHAnsi" w:cstheme="majorHAnsi"/>
          <w:lang w:val="en-US"/>
        </w:rPr>
        <w:t xml:space="preserve"> </w:t>
      </w:r>
    </w:p>
    <w:p w14:paraId="0F3CF905" w14:textId="5EB0C2C6" w:rsidR="001F17DD" w:rsidRDefault="006F6BC7" w:rsidP="001F2D66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</w:t>
      </w:r>
      <w:r w:rsidRPr="00491E53">
        <w:rPr>
          <w:rFonts w:asciiTheme="majorHAnsi" w:hAnsiTheme="majorHAnsi" w:cstheme="majorHAnsi"/>
          <w:lang w:val="en-US"/>
        </w:rPr>
        <w:t>he topics covered are consistent with the Scope statement in the PAR</w:t>
      </w:r>
      <w:r>
        <w:rPr>
          <w:rFonts w:asciiTheme="majorHAnsi" w:hAnsiTheme="majorHAnsi" w:cstheme="majorHAnsi"/>
          <w:lang w:val="en-US"/>
        </w:rPr>
        <w:t>.</w:t>
      </w:r>
    </w:p>
    <w:p w14:paraId="69F26056" w14:textId="18C829FA" w:rsidR="006F6BC7" w:rsidRDefault="006F6BC7" w:rsidP="001F2D66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definitions and sources subgroup could be combined.</w:t>
      </w:r>
    </w:p>
    <w:p w14:paraId="593CAB2A" w14:textId="0D64B1A1" w:rsidR="00191360" w:rsidRPr="00491E53" w:rsidRDefault="006F6BC7" w:rsidP="00491E5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Candidate terms and definitions have different purposes and are different activities.</w:t>
      </w:r>
    </w:p>
    <w:p w14:paraId="6532643F" w14:textId="724C7FA4" w:rsidR="00191360" w:rsidRDefault="00191360" w:rsidP="00191360"/>
    <w:p w14:paraId="46E80083" w14:textId="0D5434C1" w:rsidR="001F17DD" w:rsidRDefault="00334FDC" w:rsidP="00491E53">
      <w:pPr>
        <w:ind w:left="360"/>
        <w:rPr>
          <w:rFonts w:ascii="Calibri" w:eastAsia="Calibri" w:hAnsi="Calibri" w:cs="Calibri"/>
          <w:bCs/>
        </w:rPr>
      </w:pPr>
      <w:r w:rsidRPr="00491E53">
        <w:rPr>
          <w:rFonts w:ascii="Calibri" w:eastAsia="Calibri" w:hAnsi="Calibri" w:cs="Calibri"/>
          <w:bCs/>
        </w:rPr>
        <w:t xml:space="preserve">Moved by </w:t>
      </w:r>
      <w:r>
        <w:rPr>
          <w:rFonts w:ascii="Calibri" w:eastAsia="Calibri" w:hAnsi="Calibri" w:cs="Calibri"/>
          <w:bCs/>
        </w:rPr>
        <w:t>Ben Hocking, seconded by David Michel to appoint subgroups to work on the following potential sections of the standard:</w:t>
      </w:r>
    </w:p>
    <w:p w14:paraId="6940D008" w14:textId="4B21A97D" w:rsidR="00334FDC" w:rsidRDefault="00334FDC" w:rsidP="00334FDC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Sources and Definitions</w:t>
      </w:r>
    </w:p>
    <w:p w14:paraId="656FF2AE" w14:textId="379F298C" w:rsidR="00334FDC" w:rsidRDefault="00334FDC" w:rsidP="00334FDC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Principles </w:t>
      </w:r>
    </w:p>
    <w:p w14:paraId="7009B13B" w14:textId="0F63C310" w:rsidR="00334FDC" w:rsidRDefault="00334FDC" w:rsidP="00334FDC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Processes</w:t>
      </w:r>
    </w:p>
    <w:p w14:paraId="013F0246" w14:textId="49D57FAA" w:rsidR="00334FDC" w:rsidRDefault="00334FDC" w:rsidP="00334FDC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Candidate Terms</w:t>
      </w:r>
      <w:r w:rsidR="00DF3D5B">
        <w:rPr>
          <w:rFonts w:ascii="Calibri" w:eastAsia="Calibri" w:hAnsi="Calibri" w:cs="Calibri"/>
          <w:bCs/>
        </w:rPr>
        <w:t xml:space="preserve"> (which may itself have one or more subgroups)</w:t>
      </w:r>
    </w:p>
    <w:p w14:paraId="458CDAA4" w14:textId="773FD38E" w:rsidR="00334FDC" w:rsidRPr="00491E53" w:rsidRDefault="00334FDC" w:rsidP="00491E53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Special Topics</w:t>
      </w:r>
    </w:p>
    <w:p w14:paraId="691579DC" w14:textId="4F58D2B2" w:rsidR="001F17DD" w:rsidRDefault="001F17DD" w:rsidP="00B60A4B">
      <w:pPr>
        <w:rPr>
          <w:rFonts w:ascii="Calibri" w:eastAsia="Calibri" w:hAnsi="Calibri" w:cs="Calibri"/>
          <w:b/>
        </w:rPr>
      </w:pPr>
    </w:p>
    <w:p w14:paraId="1D97C411" w14:textId="71F31529" w:rsidR="001F17DD" w:rsidRDefault="00DF3D5B" w:rsidP="00491E53">
      <w:pPr>
        <w:ind w:left="360"/>
        <w:rPr>
          <w:rFonts w:ascii="Calibri" w:eastAsia="Calibri" w:hAnsi="Calibri" w:cs="Calibri"/>
          <w:b/>
        </w:rPr>
      </w:pPr>
      <w:r w:rsidRPr="00491E53">
        <w:rPr>
          <w:rFonts w:ascii="Calibri" w:eastAsia="Calibri" w:hAnsi="Calibri" w:cs="Calibri"/>
          <w:bCs/>
        </w:rPr>
        <w:t>The motion</w:t>
      </w:r>
      <w:r>
        <w:rPr>
          <w:rFonts w:ascii="Calibri" w:eastAsia="Calibri" w:hAnsi="Calibri" w:cs="Calibri"/>
          <w:b/>
        </w:rPr>
        <w:t xml:space="preserve"> </w:t>
      </w:r>
      <w:r w:rsidRPr="00F04646">
        <w:rPr>
          <w:rFonts w:ascii="Calibri" w:eastAsia="Calibri" w:hAnsi="Calibri" w:cs="Calibri"/>
          <w:bCs/>
        </w:rPr>
        <w:t>was approved</w:t>
      </w:r>
      <w:r>
        <w:rPr>
          <w:rFonts w:ascii="Calibri" w:eastAsia="Calibri" w:hAnsi="Calibri" w:cs="Calibri"/>
          <w:bCs/>
        </w:rPr>
        <w:t xml:space="preserve"> by unanimous consent.</w:t>
      </w:r>
    </w:p>
    <w:p w14:paraId="138364E3" w14:textId="5742D39E" w:rsidR="00120DC1" w:rsidRDefault="00120DC1" w:rsidP="00120DC1">
      <w:pPr>
        <w:spacing w:line="276" w:lineRule="auto"/>
      </w:pPr>
    </w:p>
    <w:p w14:paraId="7A0DDADD" w14:textId="5FA59187" w:rsidR="006F6BC7" w:rsidRPr="00491E53" w:rsidRDefault="006F6BC7" w:rsidP="00491E53">
      <w:pPr>
        <w:ind w:left="360"/>
        <w:rPr>
          <w:rFonts w:asciiTheme="majorHAnsi" w:hAnsiTheme="majorHAnsi" w:cstheme="majorHAnsi"/>
        </w:rPr>
      </w:pPr>
      <w:r w:rsidRPr="00491E53">
        <w:rPr>
          <w:rFonts w:asciiTheme="majorHAnsi" w:hAnsiTheme="majorHAnsi" w:cstheme="majorHAnsi"/>
        </w:rPr>
        <w:t xml:space="preserve">The Working Group Chair called for volunteers for </w:t>
      </w:r>
      <w:r w:rsidR="0029625C" w:rsidRPr="00491E53">
        <w:rPr>
          <w:rFonts w:asciiTheme="majorHAnsi" w:hAnsiTheme="majorHAnsi" w:cstheme="majorHAnsi"/>
        </w:rPr>
        <w:t xml:space="preserve">the </w:t>
      </w:r>
      <w:r w:rsidRPr="00491E53">
        <w:rPr>
          <w:rFonts w:asciiTheme="majorHAnsi" w:hAnsiTheme="majorHAnsi" w:cstheme="majorHAnsi"/>
        </w:rPr>
        <w:t>Chair, Vice-Chair and participants fo</w:t>
      </w:r>
      <w:r w:rsidR="0029625C" w:rsidRPr="00491E53">
        <w:rPr>
          <w:rFonts w:asciiTheme="majorHAnsi" w:hAnsiTheme="majorHAnsi" w:cstheme="majorHAnsi"/>
        </w:rPr>
        <w:t>r</w:t>
      </w:r>
      <w:r w:rsidRPr="00491E53">
        <w:rPr>
          <w:rFonts w:asciiTheme="majorHAnsi" w:hAnsiTheme="majorHAnsi" w:cstheme="majorHAnsi"/>
        </w:rPr>
        <w:t xml:space="preserve"> each subgroup</w:t>
      </w:r>
      <w:r w:rsidR="0029625C" w:rsidRPr="00491E53">
        <w:rPr>
          <w:rFonts w:asciiTheme="majorHAnsi" w:hAnsiTheme="majorHAnsi" w:cstheme="majorHAnsi"/>
        </w:rPr>
        <w:t xml:space="preserve">.  The volunteers </w:t>
      </w:r>
      <w:r w:rsidRPr="00491E53">
        <w:rPr>
          <w:rFonts w:asciiTheme="majorHAnsi" w:hAnsiTheme="majorHAnsi" w:cstheme="majorHAnsi"/>
        </w:rPr>
        <w:t>at the meeting</w:t>
      </w:r>
      <w:r w:rsidR="0029625C" w:rsidRPr="00491E53">
        <w:rPr>
          <w:rFonts w:asciiTheme="majorHAnsi" w:hAnsiTheme="majorHAnsi" w:cstheme="majorHAnsi"/>
        </w:rPr>
        <w:t xml:space="preserve"> were</w:t>
      </w:r>
      <w:r w:rsidR="0029625C">
        <w:rPr>
          <w:rFonts w:asciiTheme="majorHAnsi" w:hAnsiTheme="majorHAnsi" w:cstheme="majorHAnsi"/>
        </w:rPr>
        <w:t>:</w:t>
      </w:r>
      <w:r w:rsidRPr="00491E53">
        <w:rPr>
          <w:rFonts w:asciiTheme="majorHAnsi" w:hAnsiTheme="majorHAnsi" w:cstheme="majorHAnsi"/>
        </w:rPr>
        <w:t xml:space="preserve"> </w:t>
      </w:r>
    </w:p>
    <w:p w14:paraId="39BD4A69" w14:textId="77777777" w:rsidR="006F6BC7" w:rsidRPr="00491E53" w:rsidRDefault="006F6BC7" w:rsidP="00491E53">
      <w:pPr>
        <w:spacing w:line="276" w:lineRule="auto"/>
        <w:ind w:left="360"/>
        <w:rPr>
          <w:rFonts w:asciiTheme="majorHAnsi" w:hAnsiTheme="majorHAnsi" w:cstheme="majorHAnsi"/>
        </w:rPr>
      </w:pP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2468"/>
        <w:gridCol w:w="2063"/>
        <w:gridCol w:w="2334"/>
        <w:gridCol w:w="2485"/>
      </w:tblGrid>
      <w:tr w:rsidR="00120DC1" w:rsidRPr="00491E53" w14:paraId="6202AEFE" w14:textId="39BA9671" w:rsidTr="00491E53">
        <w:tc>
          <w:tcPr>
            <w:tcW w:w="2468" w:type="dxa"/>
          </w:tcPr>
          <w:p w14:paraId="78BBFE8F" w14:textId="2354E3D1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Sub Group</w:t>
            </w:r>
          </w:p>
        </w:tc>
        <w:tc>
          <w:tcPr>
            <w:tcW w:w="2063" w:type="dxa"/>
          </w:tcPr>
          <w:p w14:paraId="5F21BBF1" w14:textId="64BB5044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Chair</w:t>
            </w:r>
          </w:p>
        </w:tc>
        <w:tc>
          <w:tcPr>
            <w:tcW w:w="2334" w:type="dxa"/>
          </w:tcPr>
          <w:p w14:paraId="2C340077" w14:textId="16AB4AC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Vice Chair</w:t>
            </w:r>
          </w:p>
        </w:tc>
        <w:tc>
          <w:tcPr>
            <w:tcW w:w="2485" w:type="dxa"/>
          </w:tcPr>
          <w:p w14:paraId="462A3402" w14:textId="44A69CB3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Members</w:t>
            </w:r>
          </w:p>
        </w:tc>
      </w:tr>
      <w:tr w:rsidR="00120DC1" w:rsidRPr="00491E53" w14:paraId="4D94A306" w14:textId="5C1A0B17" w:rsidTr="00491E53">
        <w:tc>
          <w:tcPr>
            <w:tcW w:w="2468" w:type="dxa"/>
          </w:tcPr>
          <w:p w14:paraId="1C003758" w14:textId="6BA7A185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Sources and Definitions</w:t>
            </w:r>
          </w:p>
        </w:tc>
        <w:tc>
          <w:tcPr>
            <w:tcW w:w="2063" w:type="dxa"/>
          </w:tcPr>
          <w:p w14:paraId="4F57E21E" w14:textId="5EFFE8AD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Joseph Levy</w:t>
            </w:r>
          </w:p>
        </w:tc>
        <w:tc>
          <w:tcPr>
            <w:tcW w:w="2334" w:type="dxa"/>
          </w:tcPr>
          <w:p w14:paraId="798A66BF" w14:textId="7777777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85" w:type="dxa"/>
          </w:tcPr>
          <w:p w14:paraId="6D471AC6" w14:textId="77777777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David Michel</w:t>
            </w:r>
          </w:p>
          <w:p w14:paraId="6E284D71" w14:textId="6CC21907" w:rsidR="008661AE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20DC1" w:rsidRPr="00491E53" w14:paraId="4EEFC95A" w14:textId="1B2FCAF5" w:rsidTr="00491E53">
        <w:tc>
          <w:tcPr>
            <w:tcW w:w="2468" w:type="dxa"/>
          </w:tcPr>
          <w:p w14:paraId="5A3EFDE9" w14:textId="6A74AF55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Principles</w:t>
            </w:r>
          </w:p>
        </w:tc>
        <w:tc>
          <w:tcPr>
            <w:tcW w:w="2063" w:type="dxa"/>
          </w:tcPr>
          <w:p w14:paraId="3D9FC097" w14:textId="7777777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</w:tcPr>
          <w:p w14:paraId="34AC3EBE" w14:textId="7777777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85" w:type="dxa"/>
          </w:tcPr>
          <w:p w14:paraId="1389E9DB" w14:textId="4D75AAC8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Kerry  Blinco</w:t>
            </w:r>
          </w:p>
        </w:tc>
      </w:tr>
      <w:tr w:rsidR="00120DC1" w:rsidRPr="00491E53" w14:paraId="787720BD" w14:textId="2CDD29A9" w:rsidTr="00491E53">
        <w:tc>
          <w:tcPr>
            <w:tcW w:w="2468" w:type="dxa"/>
          </w:tcPr>
          <w:p w14:paraId="600C62BA" w14:textId="2301FC9F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Processes</w:t>
            </w:r>
          </w:p>
        </w:tc>
        <w:tc>
          <w:tcPr>
            <w:tcW w:w="2063" w:type="dxa"/>
          </w:tcPr>
          <w:p w14:paraId="56345C06" w14:textId="69C8AC10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Brittany Chapman</w:t>
            </w:r>
          </w:p>
        </w:tc>
        <w:tc>
          <w:tcPr>
            <w:tcW w:w="2334" w:type="dxa"/>
          </w:tcPr>
          <w:p w14:paraId="31BB45F2" w14:textId="649BFB06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 xml:space="preserve">Steve </w:t>
            </w:r>
            <w:proofErr w:type="spellStart"/>
            <w:r w:rsidRPr="00491E53">
              <w:rPr>
                <w:rFonts w:asciiTheme="majorHAnsi" w:hAnsiTheme="majorHAnsi" w:cstheme="majorHAnsi"/>
              </w:rPr>
              <w:t>Klecker</w:t>
            </w:r>
            <w:proofErr w:type="spellEnd"/>
          </w:p>
        </w:tc>
        <w:tc>
          <w:tcPr>
            <w:tcW w:w="2485" w:type="dxa"/>
          </w:tcPr>
          <w:p w14:paraId="3B940D97" w14:textId="7777777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20DC1" w:rsidRPr="00491E53" w14:paraId="54DA3927" w14:textId="39DA217D" w:rsidTr="00491E53">
        <w:tc>
          <w:tcPr>
            <w:tcW w:w="2468" w:type="dxa"/>
          </w:tcPr>
          <w:p w14:paraId="0D2FEBF9" w14:textId="47645FB5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Candi</w:t>
            </w:r>
            <w:r w:rsidR="00491E53">
              <w:rPr>
                <w:rFonts w:asciiTheme="majorHAnsi" w:hAnsiTheme="majorHAnsi" w:cstheme="majorHAnsi"/>
              </w:rPr>
              <w:t>d</w:t>
            </w:r>
            <w:r w:rsidRPr="00491E53">
              <w:rPr>
                <w:rFonts w:asciiTheme="majorHAnsi" w:hAnsiTheme="majorHAnsi" w:cstheme="majorHAnsi"/>
              </w:rPr>
              <w:t>ate Terms</w:t>
            </w:r>
          </w:p>
        </w:tc>
        <w:tc>
          <w:tcPr>
            <w:tcW w:w="2063" w:type="dxa"/>
          </w:tcPr>
          <w:p w14:paraId="027C65EF" w14:textId="6081DCA8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Ben Hocking</w:t>
            </w:r>
          </w:p>
        </w:tc>
        <w:tc>
          <w:tcPr>
            <w:tcW w:w="2334" w:type="dxa"/>
          </w:tcPr>
          <w:p w14:paraId="795F3752" w14:textId="7777777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85" w:type="dxa"/>
          </w:tcPr>
          <w:p w14:paraId="456700F7" w14:textId="77777777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Silvana Rodrigues</w:t>
            </w:r>
          </w:p>
          <w:p w14:paraId="7AB99B6D" w14:textId="77777777" w:rsidR="008661AE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 xml:space="preserve">Jessy </w:t>
            </w:r>
            <w:proofErr w:type="spellStart"/>
            <w:r w:rsidRPr="00491E53">
              <w:rPr>
                <w:rFonts w:asciiTheme="majorHAnsi" w:hAnsiTheme="majorHAnsi" w:cstheme="majorHAnsi"/>
              </w:rPr>
              <w:t>Rouyer</w:t>
            </w:r>
            <w:proofErr w:type="spellEnd"/>
          </w:p>
          <w:p w14:paraId="66FEF79A" w14:textId="77777777" w:rsidR="008661AE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491E53">
              <w:rPr>
                <w:rFonts w:asciiTheme="majorHAnsi" w:hAnsiTheme="majorHAnsi" w:cstheme="majorHAnsi"/>
              </w:rPr>
              <w:t>Ntang</w:t>
            </w:r>
            <w:proofErr w:type="spellEnd"/>
            <w:r w:rsidRPr="00491E53">
              <w:rPr>
                <w:rFonts w:asciiTheme="majorHAnsi" w:hAnsiTheme="majorHAnsi" w:cstheme="majorHAnsi"/>
              </w:rPr>
              <w:t xml:space="preserve"> Pierre Marie</w:t>
            </w:r>
          </w:p>
          <w:p w14:paraId="004384C4" w14:textId="71A5281E" w:rsidR="008661AE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Dan Harkins</w:t>
            </w:r>
          </w:p>
        </w:tc>
      </w:tr>
      <w:tr w:rsidR="00120DC1" w:rsidRPr="00491E53" w14:paraId="04481618" w14:textId="39490A34" w:rsidTr="00491E53">
        <w:tc>
          <w:tcPr>
            <w:tcW w:w="2468" w:type="dxa"/>
          </w:tcPr>
          <w:p w14:paraId="52CF8162" w14:textId="7A5DA086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Special Topics</w:t>
            </w:r>
          </w:p>
        </w:tc>
        <w:tc>
          <w:tcPr>
            <w:tcW w:w="2063" w:type="dxa"/>
          </w:tcPr>
          <w:p w14:paraId="7DA35BDF" w14:textId="7777777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</w:tcPr>
          <w:p w14:paraId="7F0880F4" w14:textId="77777777" w:rsidR="00120DC1" w:rsidRPr="00491E53" w:rsidRDefault="00120DC1" w:rsidP="00120DC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85" w:type="dxa"/>
          </w:tcPr>
          <w:p w14:paraId="42192CCE" w14:textId="6F018F6D" w:rsidR="00120DC1" w:rsidRPr="00491E53" w:rsidRDefault="008661AE" w:rsidP="00120DC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91E53">
              <w:rPr>
                <w:rFonts w:asciiTheme="majorHAnsi" w:hAnsiTheme="majorHAnsi" w:cstheme="majorHAnsi"/>
              </w:rPr>
              <w:t>Kerry Blinco</w:t>
            </w:r>
          </w:p>
        </w:tc>
      </w:tr>
    </w:tbl>
    <w:p w14:paraId="7BC9A864" w14:textId="10428D9B" w:rsidR="00191360" w:rsidRPr="00491E53" w:rsidRDefault="00191360" w:rsidP="00491E53">
      <w:pPr>
        <w:ind w:left="360"/>
        <w:rPr>
          <w:rFonts w:asciiTheme="majorHAnsi" w:hAnsiTheme="majorHAnsi" w:cstheme="majorHAnsi"/>
        </w:rPr>
      </w:pPr>
    </w:p>
    <w:p w14:paraId="2D2795C8" w14:textId="19DE918B" w:rsidR="0029625C" w:rsidRDefault="0029625C" w:rsidP="0029625C">
      <w:pPr>
        <w:ind w:left="360"/>
        <w:rPr>
          <w:rFonts w:asciiTheme="majorHAnsi" w:hAnsiTheme="majorHAnsi" w:cstheme="majorHAnsi"/>
        </w:rPr>
      </w:pPr>
    </w:p>
    <w:p w14:paraId="0A823FFD" w14:textId="3A963A3D" w:rsidR="0029625C" w:rsidRDefault="0029625C" w:rsidP="0029625C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operation of the Subgroups was discussed.  It was noted:</w:t>
      </w:r>
    </w:p>
    <w:p w14:paraId="7B8A1FC2" w14:textId="77777777" w:rsidR="0029625C" w:rsidRDefault="0029625C" w:rsidP="0029625C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purpose of the groups is to meet in between the Working Group meetings and present work done for review by the Working Group.</w:t>
      </w:r>
    </w:p>
    <w:p w14:paraId="3044FE78" w14:textId="7A7B1AE3" w:rsidR="0029625C" w:rsidRDefault="0029625C" w:rsidP="0029625C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Scheduling is the responsibility of the Working Group Chair</w:t>
      </w:r>
      <w:r w:rsidR="004071EE">
        <w:rPr>
          <w:rFonts w:asciiTheme="majorHAnsi" w:hAnsiTheme="majorHAnsi" w:cstheme="majorHAnsi"/>
        </w:rPr>
        <w:t xml:space="preserve"> depending on the location of members of each group. </w:t>
      </w:r>
    </w:p>
    <w:p w14:paraId="657AEE8C" w14:textId="05E583E1" w:rsidR="004071EE" w:rsidRDefault="004071EE" w:rsidP="00491E5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member of the Working Group may attend any meeting of any subgroup.  Meeting invitations for subgroup meetings should be issued to all Working Group Members</w:t>
      </w:r>
      <w:r w:rsidRPr="00491E53">
        <w:rPr>
          <w:rFonts w:asciiTheme="majorHAnsi" w:hAnsiTheme="majorHAnsi" w:cstheme="majorHAnsi"/>
        </w:rPr>
        <w:t xml:space="preserve">. </w:t>
      </w:r>
    </w:p>
    <w:p w14:paraId="5100F33A" w14:textId="77285120" w:rsidR="00491E53" w:rsidRDefault="00491E53" w:rsidP="00491E5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subgroups to use the one email reflector for the moment.  To be reviewed if the traffic </w:t>
      </w:r>
      <w:r w:rsidR="00941D36">
        <w:rPr>
          <w:rFonts w:asciiTheme="majorHAnsi" w:hAnsiTheme="majorHAnsi" w:cstheme="majorHAnsi"/>
        </w:rPr>
        <w:t>becomes large.</w:t>
      </w:r>
    </w:p>
    <w:p w14:paraId="60BD27F7" w14:textId="7D3B7790" w:rsidR="00941D36" w:rsidRPr="00491E53" w:rsidRDefault="00941D36" w:rsidP="00491E5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Discussions and comments </w:t>
      </w:r>
      <w:r w:rsidR="00CD2A36">
        <w:rPr>
          <w:rFonts w:asciiTheme="majorHAnsi" w:hAnsiTheme="majorHAnsi" w:cstheme="majorHAnsi"/>
        </w:rPr>
        <w:t>on documents is expected to take place on</w:t>
      </w:r>
      <w:r>
        <w:rPr>
          <w:rFonts w:asciiTheme="majorHAnsi" w:hAnsiTheme="majorHAnsi" w:cstheme="majorHAnsi"/>
        </w:rPr>
        <w:t xml:space="preserve"> i</w:t>
      </w:r>
      <w:r w:rsidR="00CD2A36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eet </w:t>
      </w:r>
      <w:r w:rsidR="00CD2A36">
        <w:rPr>
          <w:rFonts w:asciiTheme="majorHAnsi" w:hAnsiTheme="majorHAnsi" w:cstheme="majorHAnsi"/>
        </w:rPr>
        <w:t xml:space="preserve">Central, or if appropriate, </w:t>
      </w:r>
      <w:r w:rsidR="00785D41">
        <w:rPr>
          <w:rFonts w:asciiTheme="majorHAnsi" w:hAnsiTheme="majorHAnsi" w:cstheme="majorHAnsi"/>
        </w:rPr>
        <w:t>via email to the reflector.</w:t>
      </w:r>
      <w:r>
        <w:rPr>
          <w:rFonts w:asciiTheme="majorHAnsi" w:hAnsiTheme="majorHAnsi" w:cstheme="majorHAnsi"/>
        </w:rPr>
        <w:t xml:space="preserve">  </w:t>
      </w:r>
    </w:p>
    <w:p w14:paraId="27113256" w14:textId="3E1943C5" w:rsidR="0029625C" w:rsidRDefault="0029625C" w:rsidP="0029625C">
      <w:pPr>
        <w:ind w:left="360"/>
        <w:rPr>
          <w:rFonts w:asciiTheme="majorHAnsi" w:hAnsiTheme="majorHAnsi" w:cstheme="majorHAnsi"/>
        </w:rPr>
      </w:pPr>
    </w:p>
    <w:p w14:paraId="5CE3F502" w14:textId="09D13A9A" w:rsidR="004071EE" w:rsidRDefault="004071EE" w:rsidP="004071EE">
      <w:pPr>
        <w:ind w:left="360"/>
        <w:rPr>
          <w:rFonts w:asciiTheme="majorHAnsi" w:hAnsiTheme="majorHAnsi" w:cstheme="majorHAnsi"/>
        </w:rPr>
      </w:pPr>
      <w:r w:rsidRPr="00FB653F">
        <w:rPr>
          <w:rFonts w:asciiTheme="majorHAnsi" w:hAnsiTheme="majorHAnsi" w:cstheme="majorHAnsi"/>
        </w:rPr>
        <w:t>Action: The Working Group Chair will distribute a call for volunteers to participate in Subgroups on the mailing list</w:t>
      </w:r>
      <w:r>
        <w:rPr>
          <w:rFonts w:asciiTheme="majorHAnsi" w:hAnsiTheme="majorHAnsi" w:cstheme="majorHAnsi"/>
        </w:rPr>
        <w:t>s</w:t>
      </w:r>
      <w:r w:rsidRPr="00FB653F">
        <w:rPr>
          <w:rFonts w:asciiTheme="majorHAnsi" w:hAnsiTheme="majorHAnsi" w:cstheme="majorHAnsi"/>
        </w:rPr>
        <w:t>.</w:t>
      </w:r>
    </w:p>
    <w:p w14:paraId="6A49B31B" w14:textId="77777777" w:rsidR="004071EE" w:rsidRDefault="004071EE" w:rsidP="0029625C">
      <w:pPr>
        <w:ind w:left="360"/>
        <w:rPr>
          <w:rFonts w:asciiTheme="majorHAnsi" w:hAnsiTheme="majorHAnsi" w:cstheme="majorHAnsi"/>
        </w:rPr>
      </w:pPr>
    </w:p>
    <w:p w14:paraId="43735E31" w14:textId="3AC1EB08" w:rsidR="0029625C" w:rsidRDefault="0029625C" w:rsidP="00491E53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Action:  </w:t>
      </w:r>
      <w:r w:rsidR="004071EE">
        <w:rPr>
          <w:rFonts w:asciiTheme="majorHAnsi" w:hAnsiTheme="majorHAnsi" w:cstheme="majorHAnsi"/>
        </w:rPr>
        <w:t>Working Group Chair to liaise with IEEE staff to determine how</w:t>
      </w:r>
      <w:r>
        <w:rPr>
          <w:rFonts w:asciiTheme="majorHAnsi" w:hAnsiTheme="majorHAnsi" w:cstheme="majorHAnsi"/>
        </w:rPr>
        <w:t xml:space="preserve"> subgroup meetings can be scheduled</w:t>
      </w:r>
      <w:r w:rsidR="004071EE">
        <w:rPr>
          <w:rFonts w:asciiTheme="majorHAnsi" w:hAnsiTheme="majorHAnsi" w:cstheme="majorHAnsi"/>
        </w:rPr>
        <w:t xml:space="preserve"> and conducted</w:t>
      </w:r>
      <w:r>
        <w:rPr>
          <w:rFonts w:asciiTheme="majorHAnsi" w:hAnsiTheme="majorHAnsi" w:cstheme="majorHAnsi"/>
        </w:rPr>
        <w:t xml:space="preserve">. </w:t>
      </w:r>
    </w:p>
    <w:p w14:paraId="1F36B41F" w14:textId="10A8D41E" w:rsidR="00941D36" w:rsidRDefault="00941D36" w:rsidP="00491E53">
      <w:pPr>
        <w:ind w:left="360"/>
        <w:rPr>
          <w:rFonts w:asciiTheme="majorHAnsi" w:hAnsiTheme="majorHAnsi" w:cstheme="majorHAnsi"/>
        </w:rPr>
      </w:pPr>
    </w:p>
    <w:p w14:paraId="37DE47FC" w14:textId="68C6D6AA" w:rsidR="00941D36" w:rsidRPr="00491E53" w:rsidRDefault="00941D36" w:rsidP="00491E53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Action: Working Group Chair to provide guidance on </w:t>
      </w:r>
      <w:r w:rsidR="00CD2A36">
        <w:rPr>
          <w:rFonts w:asciiTheme="majorHAnsi" w:hAnsiTheme="majorHAnsi" w:cstheme="majorHAnsi"/>
        </w:rPr>
        <w:t xml:space="preserve">how discussions to the reflector are to be named to distinguish the discussions for each Subgroup. </w:t>
      </w:r>
    </w:p>
    <w:p w14:paraId="61C0CF0C" w14:textId="77777777" w:rsidR="004808E6" w:rsidRPr="00491E53" w:rsidRDefault="004808E6" w:rsidP="00491E53">
      <w:pPr>
        <w:ind w:left="1080"/>
        <w:rPr>
          <w:rFonts w:asciiTheme="majorHAnsi" w:hAnsiTheme="majorHAnsi" w:cstheme="majorHAnsi"/>
        </w:rPr>
      </w:pPr>
    </w:p>
    <w:p w14:paraId="3D0384E6" w14:textId="77777777" w:rsidR="00513AED" w:rsidRDefault="00513AED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3A4DBA1F" w14:textId="67893355" w:rsidR="00F04646" w:rsidRPr="00491E53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Future Meetings</w:t>
      </w:r>
      <w:r w:rsidR="00F04646">
        <w:rPr>
          <w:rFonts w:ascii="Calibri" w:eastAsia="Calibri" w:hAnsi="Calibri" w:cs="Calibri"/>
          <w:b/>
        </w:rPr>
        <w:t xml:space="preserve"> </w:t>
      </w:r>
    </w:p>
    <w:p w14:paraId="4C66CC4B" w14:textId="77777777" w:rsidR="004071EE" w:rsidRDefault="004071EE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</w:p>
    <w:p w14:paraId="30100074" w14:textId="586043AE" w:rsidR="00191360" w:rsidRDefault="00191360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next meeting of the Working Group is scheduled for </w:t>
      </w:r>
      <w:r w:rsidRPr="00491E53">
        <w:rPr>
          <w:rFonts w:ascii="Calibri" w:eastAsia="Calibri" w:hAnsi="Calibri" w:cs="Calibri"/>
          <w:bCs/>
        </w:rPr>
        <w:t xml:space="preserve">23 June 2022, 12:30 </w:t>
      </w:r>
      <w:r>
        <w:rPr>
          <w:rFonts w:ascii="Calibri" w:eastAsia="Calibri" w:hAnsi="Calibri" w:cs="Calibri"/>
          <w:bCs/>
        </w:rPr>
        <w:t xml:space="preserve"> UTC </w:t>
      </w:r>
      <w:r w:rsidRPr="00491E53">
        <w:rPr>
          <w:rFonts w:ascii="Calibri" w:eastAsia="Calibri" w:hAnsi="Calibri" w:cs="Calibri"/>
          <w:bCs/>
        </w:rPr>
        <w:t>(08h30 EDT, 13h30 BST, 14h30 CEST, 18h00 IST, 20h30 CST) - 15:30 UTC</w:t>
      </w:r>
      <w:r w:rsidR="0095586A">
        <w:rPr>
          <w:rFonts w:ascii="Calibri" w:eastAsia="Calibri" w:hAnsi="Calibri" w:cs="Calibri"/>
          <w:bCs/>
        </w:rPr>
        <w:t>.</w:t>
      </w:r>
      <w:r w:rsidRPr="00491E53">
        <w:rPr>
          <w:rFonts w:ascii="Calibri" w:eastAsia="Calibri" w:hAnsi="Calibri" w:cs="Calibri"/>
          <w:bCs/>
        </w:rPr>
        <w:t xml:space="preserve"> </w:t>
      </w:r>
    </w:p>
    <w:p w14:paraId="0C9DC894" w14:textId="61A95F94" w:rsidR="00191360" w:rsidRDefault="00191360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Additional meetings are currently scheduled on the 4</w:t>
      </w:r>
      <w:r w:rsidRPr="00491E53">
        <w:rPr>
          <w:rFonts w:ascii="Calibri" w:eastAsia="Calibri" w:hAnsi="Calibri" w:cs="Calibri"/>
          <w:bCs/>
          <w:vertAlign w:val="superscript"/>
        </w:rPr>
        <w:t>th</w:t>
      </w:r>
      <w:r>
        <w:rPr>
          <w:rFonts w:ascii="Calibri" w:eastAsia="Calibri" w:hAnsi="Calibri" w:cs="Calibri"/>
          <w:bCs/>
        </w:rPr>
        <w:t xml:space="preserve"> Thursday of each month </w:t>
      </w:r>
      <w:r w:rsidRPr="00FB653F">
        <w:rPr>
          <w:rFonts w:ascii="Calibri" w:eastAsia="Calibri" w:hAnsi="Calibri" w:cs="Calibri"/>
          <w:bCs/>
        </w:rPr>
        <w:t xml:space="preserve">12:30 </w:t>
      </w:r>
      <w:r>
        <w:rPr>
          <w:rFonts w:ascii="Calibri" w:eastAsia="Calibri" w:hAnsi="Calibri" w:cs="Calibri"/>
          <w:bCs/>
        </w:rPr>
        <w:t>UTC</w:t>
      </w:r>
      <w:r w:rsidRPr="00FB653F">
        <w:rPr>
          <w:rFonts w:ascii="Calibri" w:eastAsia="Calibri" w:hAnsi="Calibri" w:cs="Calibri"/>
          <w:bCs/>
        </w:rPr>
        <w:t xml:space="preserve">(08h30 EDT, 13h30 BST, 14h30 CEST, 18h00 IST, 20h30 CST) - 15:30 UTC </w:t>
      </w:r>
      <w:r>
        <w:rPr>
          <w:rFonts w:ascii="Calibri" w:eastAsia="Calibri" w:hAnsi="Calibri" w:cs="Calibri"/>
          <w:bCs/>
        </w:rPr>
        <w:t xml:space="preserve">until October. </w:t>
      </w:r>
    </w:p>
    <w:p w14:paraId="49B0EFC9" w14:textId="77777777" w:rsidR="00191360" w:rsidRDefault="00191360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</w:p>
    <w:p w14:paraId="4937CFAA" w14:textId="7425B30E" w:rsidR="00F04646" w:rsidRDefault="00191360" w:rsidP="00491E53">
      <w:pPr>
        <w:spacing w:line="276" w:lineRule="auto"/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Action: Secretary to investigate attaching </w:t>
      </w:r>
      <w:proofErr w:type="spellStart"/>
      <w:r>
        <w:rPr>
          <w:rFonts w:ascii="Calibri" w:eastAsia="Calibri" w:hAnsi="Calibri" w:cs="Calibri"/>
          <w:bCs/>
        </w:rPr>
        <w:t>ics</w:t>
      </w:r>
      <w:proofErr w:type="spellEnd"/>
      <w:r>
        <w:rPr>
          <w:rFonts w:ascii="Calibri" w:eastAsia="Calibri" w:hAnsi="Calibri" w:cs="Calibri"/>
          <w:bCs/>
        </w:rPr>
        <w:t xml:space="preserve"> calendar invites to the meeting announcements on the website. </w:t>
      </w:r>
    </w:p>
    <w:p w14:paraId="71483B1F" w14:textId="77777777" w:rsidR="00513AED" w:rsidRPr="00513AED" w:rsidRDefault="00513AED" w:rsidP="00513AED">
      <w:pPr>
        <w:ind w:left="720"/>
        <w:rPr>
          <w:rFonts w:ascii="Calibri" w:eastAsia="Calibri" w:hAnsi="Calibri" w:cs="Calibri"/>
          <w:bCs/>
        </w:rPr>
      </w:pPr>
    </w:p>
    <w:p w14:paraId="3A3C6369" w14:textId="77777777" w:rsidR="00513AED" w:rsidRPr="00513AED" w:rsidRDefault="00513AED" w:rsidP="000760E5">
      <w:pPr>
        <w:numPr>
          <w:ilvl w:val="0"/>
          <w:numId w:val="1"/>
        </w:numPr>
        <w:spacing w:after="240"/>
      </w:pPr>
      <w:r>
        <w:rPr>
          <w:rFonts w:ascii="Calibri" w:eastAsia="Calibri" w:hAnsi="Calibri" w:cs="Calibri"/>
          <w:b/>
        </w:rPr>
        <w:t>Adjourn.</w:t>
      </w:r>
    </w:p>
    <w:p w14:paraId="00000011" w14:textId="36D5A524" w:rsidR="005F3987" w:rsidRPr="008A266C" w:rsidRDefault="00513AED" w:rsidP="00513AED">
      <w:pPr>
        <w:spacing w:after="240"/>
        <w:ind w:left="720"/>
      </w:pPr>
      <w:r>
        <w:rPr>
          <w:rFonts w:ascii="Calibri" w:eastAsia="Calibri" w:hAnsi="Calibri" w:cs="Calibri"/>
          <w:b/>
        </w:rPr>
        <w:t xml:space="preserve">The Chair adjourned the meeting at </w:t>
      </w:r>
      <w:r w:rsidR="00191360">
        <w:rPr>
          <w:rFonts w:ascii="Calibri" w:eastAsia="Calibri" w:hAnsi="Calibri" w:cs="Calibri"/>
          <w:b/>
        </w:rPr>
        <w:t>15</w:t>
      </w:r>
      <w:r w:rsidR="00941D36">
        <w:rPr>
          <w:rFonts w:ascii="Calibri" w:eastAsia="Calibri" w:hAnsi="Calibri" w:cs="Calibri"/>
          <w:b/>
        </w:rPr>
        <w:t>24</w:t>
      </w:r>
      <w:r>
        <w:rPr>
          <w:rFonts w:ascii="Calibri" w:eastAsia="Calibri" w:hAnsi="Calibri" w:cs="Calibri"/>
          <w:b/>
        </w:rPr>
        <w:t xml:space="preserve"> UTC. </w:t>
      </w:r>
    </w:p>
    <w:p w14:paraId="5F2DE2B0" w14:textId="7E5E757E" w:rsidR="008A266C" w:rsidRDefault="008A266C" w:rsidP="008A266C">
      <w:pPr>
        <w:spacing w:after="240"/>
        <w:rPr>
          <w:rFonts w:ascii="Calibri" w:eastAsia="Calibri" w:hAnsi="Calibri" w:cs="Calibri"/>
          <w:b/>
        </w:rPr>
      </w:pPr>
    </w:p>
    <w:p w14:paraId="08CE50C6" w14:textId="28B4EAF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Attendees:</w:t>
      </w:r>
    </w:p>
    <w:tbl>
      <w:tblPr>
        <w:tblW w:w="8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248"/>
      </w:tblGrid>
      <w:tr w:rsidR="00BA21C3" w:rsidRPr="00E4575F" w14:paraId="320B2E3C" w14:textId="77777777" w:rsidTr="00BA21C3">
        <w:trPr>
          <w:trHeight w:val="320"/>
        </w:trPr>
        <w:tc>
          <w:tcPr>
            <w:tcW w:w="2808" w:type="dxa"/>
            <w:shd w:val="clear" w:color="auto" w:fill="8DB3E2" w:themeFill="text2" w:themeFillTint="66"/>
            <w:noWrap/>
            <w:vAlign w:val="bottom"/>
            <w:hideMark/>
          </w:tcPr>
          <w:p w14:paraId="0469112D" w14:textId="25A39E59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5248" w:type="dxa"/>
            <w:shd w:val="clear" w:color="auto" w:fill="8DB3E2" w:themeFill="text2" w:themeFillTint="66"/>
            <w:noWrap/>
            <w:vAlign w:val="bottom"/>
            <w:hideMark/>
          </w:tcPr>
          <w:p w14:paraId="7D4A9A37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Affiliation</w:t>
            </w:r>
          </w:p>
        </w:tc>
      </w:tr>
      <w:tr w:rsidR="00BA21C3" w:rsidRPr="00E4575F" w14:paraId="6AC6ABB9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1F9902E" w14:textId="467A8041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Tim </w:t>
            </w:r>
            <w:proofErr w:type="spellStart"/>
            <w:r>
              <w:rPr>
                <w:rFonts w:ascii="Calibri" w:hAnsi="Calibri" w:cs="Calibri"/>
                <w:color w:val="000000"/>
              </w:rPr>
              <w:t>Bagget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44A2051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Microchip Technology, Inc.</w:t>
            </w:r>
          </w:p>
        </w:tc>
      </w:tr>
      <w:tr w:rsidR="00BA21C3" w:rsidRPr="00E4575F" w14:paraId="2E995911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2B6D26A" w14:textId="23E1CAA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Kerry </w:t>
            </w:r>
            <w:r w:rsidRPr="00E4575F">
              <w:rPr>
                <w:rFonts w:ascii="Calibri" w:hAnsi="Calibri" w:cs="Calibri"/>
                <w:color w:val="000000"/>
              </w:rPr>
              <w:t>Blinco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3563E1A" w14:textId="5DE23AC5" w:rsidR="00BA21C3" w:rsidRPr="00E4575F" w:rsidRDefault="0061350C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Independent</w:t>
            </w:r>
          </w:p>
        </w:tc>
      </w:tr>
      <w:tr w:rsidR="00BA21C3" w:rsidRPr="00E4575F" w14:paraId="596C2505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BFAB10D" w14:textId="05D44914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Clint </w:t>
            </w:r>
            <w:r w:rsidRPr="00E4575F">
              <w:rPr>
                <w:rFonts w:ascii="Calibri" w:hAnsi="Calibri" w:cs="Calibri"/>
                <w:color w:val="000000"/>
              </w:rPr>
              <w:t>Chaplin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A35B4F6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None - Self-funded</w:t>
            </w:r>
          </w:p>
        </w:tc>
      </w:tr>
      <w:tr w:rsidR="00BA21C3" w:rsidRPr="00E4575F" w14:paraId="17A414B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4D520FC" w14:textId="355FA5B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Brittany </w:t>
            </w:r>
            <w:r w:rsidRPr="00E4575F">
              <w:rPr>
                <w:rFonts w:ascii="Calibri" w:hAnsi="Calibri" w:cs="Calibri"/>
                <w:color w:val="000000"/>
              </w:rPr>
              <w:t>Chapman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9C64DD2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Commonwealth Associates, Inc.</w:t>
            </w:r>
          </w:p>
        </w:tc>
      </w:tr>
      <w:tr w:rsidR="00BA21C3" w:rsidRPr="00E4575F" w14:paraId="3F353E55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0CBC208E" w14:textId="781FDABF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Shi Baw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Chng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70E007C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BAWMAN LLC</w:t>
            </w:r>
          </w:p>
        </w:tc>
      </w:tr>
      <w:tr w:rsidR="00BA21C3" w:rsidRPr="00E4575F" w14:paraId="271EADE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8A51FF0" w14:textId="603A9CE2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Rodney </w:t>
            </w:r>
            <w:r w:rsidRPr="00E4575F">
              <w:rPr>
                <w:rFonts w:ascii="Calibri" w:hAnsi="Calibri" w:cs="Calibri"/>
                <w:color w:val="000000"/>
              </w:rPr>
              <w:t>Cummings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BFC3F8C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National Instruments Corporation</w:t>
            </w:r>
          </w:p>
        </w:tc>
      </w:tr>
      <w:tr w:rsidR="00BA21C3" w:rsidRPr="00E4575F" w14:paraId="6D329605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5F03009D" w14:textId="0583301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Hui </w:t>
            </w:r>
            <w:r w:rsidRPr="00E4575F">
              <w:rPr>
                <w:rFonts w:ascii="Calibri" w:hAnsi="Calibri" w:cs="Calibri"/>
                <w:color w:val="000000"/>
              </w:rPr>
              <w:t>Ding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D8CCA1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Individual</w:t>
            </w:r>
          </w:p>
        </w:tc>
      </w:tr>
      <w:tr w:rsidR="00BA21C3" w:rsidRPr="00E4575F" w14:paraId="7486DCF2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8B235B4" w14:textId="49F4656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Curtis </w:t>
            </w:r>
            <w:r w:rsidRPr="00E4575F">
              <w:rPr>
                <w:rFonts w:ascii="Calibri" w:hAnsi="Calibri" w:cs="Calibri"/>
                <w:color w:val="000000"/>
              </w:rPr>
              <w:t>Donahue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C355191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Rohde &amp; Schwarz</w:t>
            </w:r>
          </w:p>
        </w:tc>
      </w:tr>
      <w:tr w:rsidR="00BA21C3" w:rsidRPr="00E4575F" w14:paraId="17178B98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4D735BC" w14:textId="2273B4E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Douglas J </w:t>
            </w:r>
            <w:r w:rsidRPr="00E4575F">
              <w:rPr>
                <w:rFonts w:ascii="Calibri" w:hAnsi="Calibri" w:cs="Calibri"/>
                <w:color w:val="000000"/>
              </w:rPr>
              <w:t>Edwards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611FAC08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Siemens Industry, Inc.</w:t>
            </w:r>
          </w:p>
        </w:tc>
      </w:tr>
      <w:tr w:rsidR="00BA21C3" w:rsidRPr="00E4575F" w14:paraId="021CD2DD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D531424" w14:textId="5F507A0E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Heiko </w:t>
            </w:r>
            <w:r w:rsidRPr="00E4575F">
              <w:rPr>
                <w:rFonts w:ascii="Calibri" w:hAnsi="Calibri" w:cs="Calibri"/>
                <w:color w:val="000000"/>
              </w:rPr>
              <w:t>Ehrenberg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4DB0A09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GOEPEL Electronics</w:t>
            </w:r>
          </w:p>
        </w:tc>
      </w:tr>
      <w:tr w:rsidR="00BA21C3" w:rsidRPr="00E4575F" w14:paraId="5D6C4199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6D228BA" w14:textId="6191358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Tome </w:t>
            </w:r>
            <w:r w:rsidRPr="00E4575F">
              <w:rPr>
                <w:rFonts w:ascii="Calibri" w:hAnsi="Calibri" w:cs="Calibri"/>
                <w:color w:val="000000"/>
              </w:rPr>
              <w:t>Fitzpatrick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60AF52B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Siemens Corporation</w:t>
            </w:r>
          </w:p>
        </w:tc>
      </w:tr>
      <w:tr w:rsidR="00BA21C3" w:rsidRPr="00E4575F" w14:paraId="26B5C5A7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D1D664C" w14:textId="568B9968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Prahant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4575F">
              <w:rPr>
                <w:rFonts w:ascii="Calibri" w:hAnsi="Calibri" w:cs="Calibri"/>
                <w:color w:val="000000"/>
              </w:rPr>
              <w:t>GHOSH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1EFC718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Syracuse University</w:t>
            </w:r>
          </w:p>
        </w:tc>
      </w:tr>
      <w:tr w:rsidR="00BA21C3" w:rsidRPr="00E4575F" w14:paraId="79A2CBE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66C5AA8" w14:textId="119FB5A9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Jodi </w:t>
            </w:r>
            <w:r w:rsidRPr="00E4575F">
              <w:rPr>
                <w:rFonts w:ascii="Calibri" w:hAnsi="Calibri" w:cs="Calibri"/>
                <w:color w:val="000000"/>
              </w:rPr>
              <w:t>Haasz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C27B049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IEEE</w:t>
            </w:r>
          </w:p>
        </w:tc>
      </w:tr>
      <w:tr w:rsidR="00BA21C3" w:rsidRPr="00E4575F" w14:paraId="58461A80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F5DD7D4" w14:textId="7A1FAE91" w:rsidR="00BA21C3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Eeshita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Grover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E2DA600" w14:textId="2DA48013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</w:t>
            </w:r>
          </w:p>
        </w:tc>
      </w:tr>
      <w:tr w:rsidR="00BA21C3" w:rsidRPr="00E4575F" w14:paraId="6A31EF9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574CED4" w14:textId="3976BCC2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Marek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Hajduczenia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C259E2D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Charter Communications</w:t>
            </w:r>
          </w:p>
        </w:tc>
      </w:tr>
      <w:tr w:rsidR="00BA21C3" w:rsidRPr="00E4575F" w14:paraId="375D7CD1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8C0C255" w14:textId="2D2E331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 </w:t>
            </w:r>
            <w:r w:rsidRPr="00E4575F">
              <w:rPr>
                <w:rFonts w:ascii="Calibri" w:hAnsi="Calibri" w:cs="Calibri"/>
                <w:color w:val="000000"/>
              </w:rPr>
              <w:t>Harkins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30A90B0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Hewlett Packard Enterprise</w:t>
            </w:r>
          </w:p>
        </w:tc>
      </w:tr>
      <w:tr w:rsidR="00BA21C3" w:rsidRPr="00E4575F" w14:paraId="0F4451F6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88A1F57" w14:textId="4B719D13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Edward </w:t>
            </w:r>
            <w:r w:rsidRPr="00E4575F">
              <w:rPr>
                <w:rFonts w:ascii="Calibri" w:hAnsi="Calibri" w:cs="Calibri"/>
                <w:color w:val="000000"/>
              </w:rPr>
              <w:t>Harrison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F496F6D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Anritsu Company</w:t>
            </w:r>
          </w:p>
        </w:tc>
      </w:tr>
      <w:tr w:rsidR="00BA21C3" w:rsidRPr="00E4575F" w14:paraId="463D215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B090808" w14:textId="33AFC0E4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Ashlie </w:t>
            </w:r>
            <w:r w:rsidRPr="00E4575F">
              <w:rPr>
                <w:rFonts w:ascii="Calibri" w:hAnsi="Calibri" w:cs="Calibri"/>
                <w:color w:val="000000"/>
              </w:rPr>
              <w:t>Hocking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6D3FDE39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None - Self-funded</w:t>
            </w:r>
          </w:p>
        </w:tc>
      </w:tr>
      <w:tr w:rsidR="00BA21C3" w:rsidRPr="00E4575F" w14:paraId="1C2141C8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3234474B" w14:textId="28E451C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Alina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Holcroft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6ED5D38A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Feynman Foundation</w:t>
            </w:r>
          </w:p>
        </w:tc>
      </w:tr>
      <w:tr w:rsidR="00BA21C3" w:rsidRPr="00E4575F" w14:paraId="61034508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2E557D1" w14:textId="38ACC161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J</w:t>
            </w:r>
            <w:r w:rsidRPr="00E4575F">
              <w:rPr>
                <w:rFonts w:ascii="Calibri" w:hAnsi="Calibri" w:cs="Calibri"/>
                <w:color w:val="000000"/>
              </w:rPr>
              <w:t>ohnson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65975A5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Eaton Corporation</w:t>
            </w:r>
          </w:p>
        </w:tc>
      </w:tr>
      <w:tr w:rsidR="00BA21C3" w:rsidRPr="00E4575F" w14:paraId="33498A4E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1E0152B" w14:textId="78CD5E2B" w:rsidR="00BA21C3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color w:val="000000"/>
              </w:rPr>
              <w:t>Klecker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C98F707" w14:textId="67AD9D22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A21C3" w:rsidRPr="00E4575F" w14:paraId="3A84363B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557C3B1E" w14:textId="0DB9FEC8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Kurihara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04A3948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4575F">
              <w:rPr>
                <w:rFonts w:ascii="Calibri" w:hAnsi="Calibri" w:cs="Calibri"/>
                <w:color w:val="000000"/>
              </w:rPr>
              <w:t>TKstds</w:t>
            </w:r>
            <w:proofErr w:type="spellEnd"/>
            <w:r w:rsidRPr="00E4575F">
              <w:rPr>
                <w:rFonts w:ascii="Calibri" w:hAnsi="Calibri" w:cs="Calibri"/>
                <w:color w:val="000000"/>
              </w:rPr>
              <w:t xml:space="preserve"> Management</w:t>
            </w:r>
          </w:p>
        </w:tc>
      </w:tr>
      <w:tr w:rsidR="00BA21C3" w:rsidRPr="00E4575F" w14:paraId="3021E26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D213C50" w14:textId="0B0CFFD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L</w:t>
            </w:r>
            <w:r w:rsidRPr="00E4575F">
              <w:rPr>
                <w:rFonts w:ascii="Calibri" w:hAnsi="Calibri" w:cs="Calibri"/>
                <w:color w:val="000000"/>
              </w:rPr>
              <w:t>evy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5BBC92F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4575F">
              <w:rPr>
                <w:rFonts w:ascii="Calibri" w:hAnsi="Calibri" w:cs="Calibri"/>
                <w:color w:val="000000"/>
              </w:rPr>
              <w:t>InterDigital</w:t>
            </w:r>
            <w:proofErr w:type="spellEnd"/>
            <w:r w:rsidRPr="00E4575F">
              <w:rPr>
                <w:rFonts w:ascii="Calibri" w:hAnsi="Calibri" w:cs="Calibri"/>
                <w:color w:val="000000"/>
              </w:rPr>
              <w:t>, Inc.</w:t>
            </w:r>
          </w:p>
        </w:tc>
      </w:tr>
      <w:tr w:rsidR="00BA21C3" w:rsidRPr="00E4575F" w14:paraId="57A7F0A6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EF8149D" w14:textId="1EDA89D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Daozhuang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4575F">
              <w:rPr>
                <w:rFonts w:ascii="Calibri" w:hAnsi="Calibri" w:cs="Calibri"/>
                <w:color w:val="000000"/>
              </w:rPr>
              <w:t>Lin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3A337F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Representing myself</w:t>
            </w:r>
          </w:p>
        </w:tc>
      </w:tr>
      <w:tr w:rsidR="00BA21C3" w:rsidRPr="00E4575F" w14:paraId="0A993CAA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0C8075D" w14:textId="787FC8A3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</w:t>
            </w:r>
            <w:r w:rsidRPr="00E4575F">
              <w:rPr>
                <w:rFonts w:ascii="Calibri" w:hAnsi="Calibri" w:cs="Calibri"/>
                <w:color w:val="000000"/>
              </w:rPr>
              <w:t>Michel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AEA53A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Representing myself</w:t>
            </w:r>
          </w:p>
        </w:tc>
      </w:tr>
      <w:tr w:rsidR="00BA21C3" w:rsidRPr="00E4575F" w14:paraId="3A26A42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33B90260" w14:textId="557E012D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Erin </w:t>
            </w:r>
            <w:r w:rsidRPr="00E4575F">
              <w:rPr>
                <w:rFonts w:ascii="Calibri" w:hAnsi="Calibri" w:cs="Calibri"/>
                <w:color w:val="000000"/>
              </w:rPr>
              <w:t>Morales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4C58FB3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IEEE</w:t>
            </w:r>
          </w:p>
        </w:tc>
      </w:tr>
      <w:tr w:rsidR="00B65447" w:rsidRPr="00E4575F" w14:paraId="7ACD75B7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6E3ED3BE" w14:textId="164B3E34" w:rsidR="00B65447" w:rsidRDefault="00B65447" w:rsidP="00E4575F">
            <w:pPr>
              <w:rPr>
                <w:rFonts w:ascii="Calibri" w:hAnsi="Calibri" w:cs="Calibri"/>
                <w:color w:val="000000"/>
              </w:rPr>
            </w:pPr>
            <w:r w:rsidRPr="00B65447">
              <w:rPr>
                <w:rFonts w:ascii="Calibri" w:hAnsi="Calibri" w:cs="Calibri"/>
                <w:color w:val="000000"/>
              </w:rPr>
              <w:t xml:space="preserve">Pierre Marie </w:t>
            </w:r>
            <w:proofErr w:type="spellStart"/>
            <w:r w:rsidRPr="00B65447">
              <w:rPr>
                <w:rFonts w:ascii="Calibri" w:hAnsi="Calibri" w:cs="Calibri"/>
                <w:color w:val="000000"/>
              </w:rPr>
              <w:t>Ntang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7B4E02C7" w14:textId="17142E5D" w:rsidR="00B65447" w:rsidRPr="00E4575F" w:rsidRDefault="00B65447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TELUQ University</w:t>
            </w:r>
          </w:p>
        </w:tc>
      </w:tr>
      <w:tr w:rsidR="00BA21C3" w:rsidRPr="00E4575F" w14:paraId="200A6E2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773B1F2" w14:textId="18441A7E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Pablo </w:t>
            </w:r>
            <w:r w:rsidRPr="00E4575F">
              <w:rPr>
                <w:rFonts w:ascii="Calibri" w:hAnsi="Calibri" w:cs="Calibri"/>
                <w:color w:val="000000"/>
              </w:rPr>
              <w:t>Narvaez Burgos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2BAB6FB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ISA Group</w:t>
            </w:r>
          </w:p>
        </w:tc>
      </w:tr>
      <w:tr w:rsidR="00BA21C3" w:rsidRPr="00E4575F" w14:paraId="46BF054B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C3C631C" w14:textId="0DB75B6B" w:rsidR="00BA21C3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Gopi Krishnan </w:t>
            </w:r>
            <w:proofErr w:type="spellStart"/>
            <w:r>
              <w:rPr>
                <w:rFonts w:ascii="Calibri" w:hAnsi="Calibri" w:cs="Calibri"/>
                <w:color w:val="000000"/>
              </w:rPr>
              <w:t>Rajbahadur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5EED71B" w14:textId="2F9A5642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Huawei Technologies Co., Ltd</w:t>
            </w:r>
          </w:p>
        </w:tc>
      </w:tr>
      <w:tr w:rsidR="00BA21C3" w:rsidRPr="00E4575F" w14:paraId="7DBBD3B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2FCE5AC" w14:textId="3F73622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Anette </w:t>
            </w:r>
            <w:r w:rsidRPr="00E4575F">
              <w:rPr>
                <w:rFonts w:ascii="Calibri" w:hAnsi="Calibri" w:cs="Calibri"/>
                <w:color w:val="000000"/>
              </w:rPr>
              <w:t>Reilly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8E5AA1C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Myself</w:t>
            </w:r>
          </w:p>
        </w:tc>
      </w:tr>
      <w:tr w:rsidR="00BA21C3" w:rsidRPr="00E4575F" w14:paraId="0D8930E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9B590EF" w14:textId="181252C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Robby </w:t>
            </w:r>
            <w:r w:rsidRPr="00E4575F">
              <w:rPr>
                <w:rFonts w:ascii="Calibri" w:hAnsi="Calibri" w:cs="Calibri"/>
                <w:color w:val="000000"/>
              </w:rPr>
              <w:t>Robson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D825F26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4575F">
              <w:rPr>
                <w:rFonts w:ascii="Calibri" w:hAnsi="Calibri" w:cs="Calibri"/>
                <w:color w:val="000000"/>
              </w:rPr>
              <w:t>Eduworks</w:t>
            </w:r>
            <w:proofErr w:type="spellEnd"/>
            <w:r w:rsidRPr="00E4575F">
              <w:rPr>
                <w:rFonts w:ascii="Calibri" w:hAnsi="Calibri" w:cs="Calibri"/>
                <w:color w:val="000000"/>
              </w:rPr>
              <w:t xml:space="preserve"> Corporation</w:t>
            </w:r>
          </w:p>
        </w:tc>
      </w:tr>
      <w:tr w:rsidR="00BA21C3" w:rsidRPr="00E4575F" w14:paraId="29DF8CF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3254682" w14:textId="7A519250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Silvana </w:t>
            </w:r>
            <w:r w:rsidRPr="00E4575F">
              <w:rPr>
                <w:rFonts w:ascii="Calibri" w:hAnsi="Calibri" w:cs="Calibri"/>
                <w:color w:val="000000"/>
              </w:rPr>
              <w:t>Rodrigues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3B32001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Huawei Technologies Co., Ltd</w:t>
            </w:r>
          </w:p>
        </w:tc>
      </w:tr>
      <w:tr w:rsidR="00BA21C3" w:rsidRPr="00E4575F" w14:paraId="44D270A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002EFDCE" w14:textId="13676120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Jessy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Rouyer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5E0315C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Nokia</w:t>
            </w:r>
          </w:p>
        </w:tc>
      </w:tr>
      <w:tr w:rsidR="00BA21C3" w:rsidRPr="00E4575F" w14:paraId="6C13997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5837EB5D" w14:textId="745D3C3C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Sambasivan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92B456F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AT&amp;T</w:t>
            </w:r>
          </w:p>
        </w:tc>
      </w:tr>
      <w:tr w:rsidR="00BA21C3" w:rsidRPr="00E4575F" w14:paraId="51CCB96A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6F2C0B8" w14:textId="29ED8980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Heribert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Schorn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BC7F9F3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Institute for International Product Safety GmbH</w:t>
            </w:r>
          </w:p>
        </w:tc>
      </w:tr>
      <w:tr w:rsidR="00BA21C3" w:rsidRPr="00E4575F" w14:paraId="00227CC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35F2050E" w14:textId="7AA013BD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Laura </w:t>
            </w:r>
            <w:r w:rsidRPr="00E4575F">
              <w:rPr>
                <w:rFonts w:ascii="Calibri" w:hAnsi="Calibri" w:cs="Calibri"/>
                <w:color w:val="000000"/>
              </w:rPr>
              <w:t>Schweitz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1D26968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4575F">
              <w:rPr>
                <w:rFonts w:ascii="Calibri" w:hAnsi="Calibri" w:cs="Calibri"/>
                <w:color w:val="000000"/>
              </w:rPr>
              <w:t>Turck</w:t>
            </w:r>
            <w:proofErr w:type="spellEnd"/>
          </w:p>
        </w:tc>
      </w:tr>
      <w:tr w:rsidR="00BA21C3" w:rsidRPr="00E4575F" w14:paraId="5D5AED45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61A5290" w14:textId="239847BD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Andrew </w:t>
            </w:r>
            <w:r w:rsidRPr="00E4575F">
              <w:rPr>
                <w:rFonts w:ascii="Calibri" w:hAnsi="Calibri" w:cs="Calibri"/>
                <w:color w:val="000000"/>
              </w:rPr>
              <w:t>Seely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48FD7E9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4575F">
              <w:rPr>
                <w:rFonts w:ascii="Calibri" w:hAnsi="Calibri" w:cs="Calibri"/>
                <w:color w:val="000000"/>
              </w:rPr>
              <w:t>MindPoint</w:t>
            </w:r>
            <w:proofErr w:type="spellEnd"/>
            <w:r w:rsidRPr="00E4575F">
              <w:rPr>
                <w:rFonts w:ascii="Calibri" w:hAnsi="Calibri" w:cs="Calibri"/>
                <w:color w:val="000000"/>
              </w:rPr>
              <w:t xml:space="preserve"> Group</w:t>
            </w:r>
          </w:p>
        </w:tc>
      </w:tr>
      <w:tr w:rsidR="00BA21C3" w:rsidRPr="00E4575F" w14:paraId="019DB7EE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044D51ED" w14:textId="3F1BAEBB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Caroline </w:t>
            </w:r>
            <w:proofErr w:type="spellStart"/>
            <w:r w:rsidRPr="00E4575F">
              <w:rPr>
                <w:rFonts w:ascii="Calibri" w:hAnsi="Calibri" w:cs="Calibri"/>
                <w:color w:val="000000"/>
              </w:rPr>
              <w:t>Treuthardt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2640195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Underwriters Laboratories</w:t>
            </w:r>
          </w:p>
        </w:tc>
      </w:tr>
      <w:tr w:rsidR="00BA21C3" w:rsidRPr="00E4575F" w14:paraId="5A650630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AA5D03F" w14:textId="48A03F7C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Forrest </w:t>
            </w:r>
            <w:r w:rsidRPr="00E4575F">
              <w:rPr>
                <w:rFonts w:ascii="Calibri" w:hAnsi="Calibri" w:cs="Calibri"/>
                <w:color w:val="000000"/>
              </w:rPr>
              <w:t>Wright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05B51FC" w14:textId="4AF56E1C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Apple Inc.; Standards Strategies,</w:t>
            </w:r>
            <w:r w:rsidR="0061350C">
              <w:rPr>
                <w:rFonts w:ascii="Calibri" w:hAnsi="Calibri" w:cs="Calibri"/>
                <w:color w:val="000000"/>
              </w:rPr>
              <w:t xml:space="preserve"> </w:t>
            </w:r>
            <w:r w:rsidRPr="00E4575F">
              <w:rPr>
                <w:rFonts w:ascii="Calibri" w:hAnsi="Calibri" w:cs="Calibri"/>
                <w:color w:val="000000"/>
              </w:rPr>
              <w:t>LLC</w:t>
            </w:r>
          </w:p>
        </w:tc>
      </w:tr>
      <w:tr w:rsidR="00BA21C3" w:rsidRPr="00E4575F" w14:paraId="66992D5B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0AB50E0" w14:textId="370C0FA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Yu </w:t>
            </w:r>
            <w:r w:rsidRPr="00E4575F">
              <w:rPr>
                <w:rFonts w:ascii="Calibri" w:hAnsi="Calibri" w:cs="Calibri"/>
                <w:color w:val="000000"/>
              </w:rPr>
              <w:t>Yuan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ABBEDA9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0xSenses Corporation</w:t>
            </w:r>
          </w:p>
        </w:tc>
      </w:tr>
    </w:tbl>
    <w:p w14:paraId="3FA7913A" w14:textId="36F8DDFD" w:rsidR="008A266C" w:rsidRPr="000760E5" w:rsidRDefault="008A266C" w:rsidP="00E4575F">
      <w:pPr>
        <w:spacing w:after="240"/>
      </w:pPr>
    </w:p>
    <w:sectPr w:rsidR="008A266C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 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33"/>
    <w:multiLevelType w:val="hybridMultilevel"/>
    <w:tmpl w:val="FE8A7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767B1"/>
    <w:multiLevelType w:val="hybridMultilevel"/>
    <w:tmpl w:val="A2CA9FE8"/>
    <w:lvl w:ilvl="0" w:tplc="37DA1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D18A4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6B66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82E9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20C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914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8EA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83A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06EC7D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 w15:restartNumberingAfterBreak="0">
    <w:nsid w:val="17BC3E26"/>
    <w:multiLevelType w:val="hybridMultilevel"/>
    <w:tmpl w:val="0F1E6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77139"/>
    <w:multiLevelType w:val="hybridMultilevel"/>
    <w:tmpl w:val="E5BC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D97"/>
    <w:multiLevelType w:val="hybridMultilevel"/>
    <w:tmpl w:val="9FBA2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251B9"/>
    <w:multiLevelType w:val="hybridMultilevel"/>
    <w:tmpl w:val="87D2F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79174D"/>
    <w:multiLevelType w:val="hybridMultilevel"/>
    <w:tmpl w:val="2DFA4620"/>
    <w:lvl w:ilvl="0" w:tplc="AC7CB1E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2C342CCE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3936285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4EC66B5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D21AD6E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E332B72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D6C6F0B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CAA8345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E140D17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7" w15:restartNumberingAfterBreak="0">
    <w:nsid w:val="2A8A23E9"/>
    <w:multiLevelType w:val="hybridMultilevel"/>
    <w:tmpl w:val="D4404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A91DDE"/>
    <w:multiLevelType w:val="hybridMultilevel"/>
    <w:tmpl w:val="03BA5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B2335"/>
    <w:multiLevelType w:val="hybridMultilevel"/>
    <w:tmpl w:val="DA0A6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B5DA5"/>
    <w:multiLevelType w:val="hybridMultilevel"/>
    <w:tmpl w:val="886068B0"/>
    <w:lvl w:ilvl="0" w:tplc="9764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4E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42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6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8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4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2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0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EF2BA0"/>
    <w:multiLevelType w:val="hybridMultilevel"/>
    <w:tmpl w:val="BD281B12"/>
    <w:lvl w:ilvl="0" w:tplc="CEC6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8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E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6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2C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87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AF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B24B2C"/>
    <w:multiLevelType w:val="hybridMultilevel"/>
    <w:tmpl w:val="29004CF2"/>
    <w:lvl w:ilvl="0" w:tplc="523A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A5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F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2F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2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63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2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6272EF"/>
    <w:multiLevelType w:val="hybridMultilevel"/>
    <w:tmpl w:val="3244AEAE"/>
    <w:lvl w:ilvl="0" w:tplc="FC3AE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6A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A0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4C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4D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6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4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E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BE1531"/>
    <w:multiLevelType w:val="hybridMultilevel"/>
    <w:tmpl w:val="708C2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BE0F1D"/>
    <w:multiLevelType w:val="hybridMultilevel"/>
    <w:tmpl w:val="05BC5F24"/>
    <w:lvl w:ilvl="0" w:tplc="64F6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06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E4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E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04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89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A67677"/>
    <w:multiLevelType w:val="hybridMultilevel"/>
    <w:tmpl w:val="E6ECA0D0"/>
    <w:lvl w:ilvl="0" w:tplc="CD18997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stem Font Regular" w:hAnsi="System Font Regular" w:hint="default"/>
      </w:rPr>
    </w:lvl>
    <w:lvl w:ilvl="1" w:tplc="3CF01BE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ystem Font Regular" w:hAnsi="System Font Regular" w:hint="default"/>
      </w:rPr>
    </w:lvl>
    <w:lvl w:ilvl="2" w:tplc="DB2E2D12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System Font Regular" w:hAnsi="System Font Regular" w:hint="default"/>
      </w:rPr>
    </w:lvl>
    <w:lvl w:ilvl="3" w:tplc="8EEA1AA6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System Font Regular" w:hAnsi="System Font Regular" w:hint="default"/>
      </w:rPr>
    </w:lvl>
    <w:lvl w:ilvl="4" w:tplc="CE1EFE6A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System Font Regular" w:hAnsi="System Font Regular" w:hint="default"/>
      </w:rPr>
    </w:lvl>
    <w:lvl w:ilvl="5" w:tplc="BB74E8B2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System Font Regular" w:hAnsi="System Font Regular" w:hint="default"/>
      </w:rPr>
    </w:lvl>
    <w:lvl w:ilvl="6" w:tplc="AC9A1C78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System Font Regular" w:hAnsi="System Font Regular" w:hint="default"/>
      </w:rPr>
    </w:lvl>
    <w:lvl w:ilvl="7" w:tplc="82601276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System Font Regular" w:hAnsi="System Font Regular" w:hint="default"/>
      </w:rPr>
    </w:lvl>
    <w:lvl w:ilvl="8" w:tplc="830ABDC2" w:tentative="1">
      <w:start w:val="1"/>
      <w:numFmt w:val="bullet"/>
      <w:lvlText w:val="−"/>
      <w:lvlJc w:val="left"/>
      <w:pPr>
        <w:tabs>
          <w:tab w:val="num" w:pos="6840"/>
        </w:tabs>
        <w:ind w:left="6840" w:hanging="360"/>
      </w:pPr>
      <w:rPr>
        <w:rFonts w:ascii="System Font Regular" w:hAnsi="System Font Regular" w:hint="default"/>
      </w:rPr>
    </w:lvl>
  </w:abstractNum>
  <w:abstractNum w:abstractNumId="19" w15:restartNumberingAfterBreak="0">
    <w:nsid w:val="7AAC5A88"/>
    <w:multiLevelType w:val="hybridMultilevel"/>
    <w:tmpl w:val="BCB64C4A"/>
    <w:lvl w:ilvl="0" w:tplc="0E5E8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5BD0B6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AC8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880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CA8C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C28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89AD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21E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B66725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 w16cid:durableId="2040010252">
    <w:abstractNumId w:val="13"/>
  </w:num>
  <w:num w:numId="2" w16cid:durableId="1292593445">
    <w:abstractNumId w:val="18"/>
  </w:num>
  <w:num w:numId="3" w16cid:durableId="715198182">
    <w:abstractNumId w:val="5"/>
  </w:num>
  <w:num w:numId="4" w16cid:durableId="992484228">
    <w:abstractNumId w:val="1"/>
  </w:num>
  <w:num w:numId="5" w16cid:durableId="226694041">
    <w:abstractNumId w:val="19"/>
  </w:num>
  <w:num w:numId="6" w16cid:durableId="589002573">
    <w:abstractNumId w:val="0"/>
  </w:num>
  <w:num w:numId="7" w16cid:durableId="1435638736">
    <w:abstractNumId w:val="4"/>
  </w:num>
  <w:num w:numId="8" w16cid:durableId="28383205">
    <w:abstractNumId w:val="17"/>
  </w:num>
  <w:num w:numId="9" w16cid:durableId="205483786">
    <w:abstractNumId w:val="3"/>
  </w:num>
  <w:num w:numId="10" w16cid:durableId="194076262">
    <w:abstractNumId w:val="8"/>
  </w:num>
  <w:num w:numId="11" w16cid:durableId="1264535479">
    <w:abstractNumId w:val="6"/>
  </w:num>
  <w:num w:numId="12" w16cid:durableId="100927438">
    <w:abstractNumId w:val="14"/>
  </w:num>
  <w:num w:numId="13" w16cid:durableId="2133667804">
    <w:abstractNumId w:val="11"/>
  </w:num>
  <w:num w:numId="14" w16cid:durableId="1166481711">
    <w:abstractNumId w:val="16"/>
  </w:num>
  <w:num w:numId="15" w16cid:durableId="741610327">
    <w:abstractNumId w:val="12"/>
  </w:num>
  <w:num w:numId="16" w16cid:durableId="526674490">
    <w:abstractNumId w:val="10"/>
  </w:num>
  <w:num w:numId="17" w16cid:durableId="609506720">
    <w:abstractNumId w:val="9"/>
  </w:num>
  <w:num w:numId="18" w16cid:durableId="2008316746">
    <w:abstractNumId w:val="2"/>
  </w:num>
  <w:num w:numId="19" w16cid:durableId="425002458">
    <w:abstractNumId w:val="7"/>
  </w:num>
  <w:num w:numId="20" w16cid:durableId="7188678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37338"/>
    <w:rsid w:val="00073CFB"/>
    <w:rsid w:val="000760E5"/>
    <w:rsid w:val="000C2990"/>
    <w:rsid w:val="00120DC1"/>
    <w:rsid w:val="00142F39"/>
    <w:rsid w:val="00191360"/>
    <w:rsid w:val="001A0F6B"/>
    <w:rsid w:val="001C2780"/>
    <w:rsid w:val="001C4949"/>
    <w:rsid w:val="001F17DD"/>
    <w:rsid w:val="001F2D66"/>
    <w:rsid w:val="00225393"/>
    <w:rsid w:val="00261406"/>
    <w:rsid w:val="0029625C"/>
    <w:rsid w:val="002F76AD"/>
    <w:rsid w:val="0032074F"/>
    <w:rsid w:val="00334FDC"/>
    <w:rsid w:val="003C7CD6"/>
    <w:rsid w:val="003D5C8A"/>
    <w:rsid w:val="004071EE"/>
    <w:rsid w:val="00435741"/>
    <w:rsid w:val="00443826"/>
    <w:rsid w:val="00470933"/>
    <w:rsid w:val="004808E6"/>
    <w:rsid w:val="00491E53"/>
    <w:rsid w:val="004966A8"/>
    <w:rsid w:val="004B5707"/>
    <w:rsid w:val="00513AED"/>
    <w:rsid w:val="005913F1"/>
    <w:rsid w:val="005E310A"/>
    <w:rsid w:val="005F0048"/>
    <w:rsid w:val="005F2BB3"/>
    <w:rsid w:val="005F3987"/>
    <w:rsid w:val="005F72EE"/>
    <w:rsid w:val="0061350C"/>
    <w:rsid w:val="006438E8"/>
    <w:rsid w:val="00643951"/>
    <w:rsid w:val="00662AEA"/>
    <w:rsid w:val="006E5B0B"/>
    <w:rsid w:val="006F6BC7"/>
    <w:rsid w:val="00725AF0"/>
    <w:rsid w:val="00737899"/>
    <w:rsid w:val="00752B3C"/>
    <w:rsid w:val="00785D41"/>
    <w:rsid w:val="007919F2"/>
    <w:rsid w:val="007E53D2"/>
    <w:rsid w:val="007F615B"/>
    <w:rsid w:val="008661AE"/>
    <w:rsid w:val="008A266C"/>
    <w:rsid w:val="008E047A"/>
    <w:rsid w:val="009039AA"/>
    <w:rsid w:val="00926E8C"/>
    <w:rsid w:val="009348C5"/>
    <w:rsid w:val="00941D36"/>
    <w:rsid w:val="00951C90"/>
    <w:rsid w:val="0095586A"/>
    <w:rsid w:val="009743A5"/>
    <w:rsid w:val="00981967"/>
    <w:rsid w:val="00990472"/>
    <w:rsid w:val="009E1224"/>
    <w:rsid w:val="00A906FD"/>
    <w:rsid w:val="00AF434B"/>
    <w:rsid w:val="00B60A4B"/>
    <w:rsid w:val="00B65447"/>
    <w:rsid w:val="00BA21C3"/>
    <w:rsid w:val="00BF1803"/>
    <w:rsid w:val="00C038DD"/>
    <w:rsid w:val="00C43F52"/>
    <w:rsid w:val="00C861C4"/>
    <w:rsid w:val="00CA5B2B"/>
    <w:rsid w:val="00CD2A36"/>
    <w:rsid w:val="00D60D88"/>
    <w:rsid w:val="00D91D52"/>
    <w:rsid w:val="00D96A4E"/>
    <w:rsid w:val="00D96F1B"/>
    <w:rsid w:val="00DC6652"/>
    <w:rsid w:val="00DD007E"/>
    <w:rsid w:val="00DD55B3"/>
    <w:rsid w:val="00DD5C09"/>
    <w:rsid w:val="00DD7BBD"/>
    <w:rsid w:val="00DF3D5B"/>
    <w:rsid w:val="00E264BE"/>
    <w:rsid w:val="00E450D8"/>
    <w:rsid w:val="00E4575F"/>
    <w:rsid w:val="00E5666C"/>
    <w:rsid w:val="00E8714F"/>
    <w:rsid w:val="00EC7D04"/>
    <w:rsid w:val="00ED2389"/>
    <w:rsid w:val="00EE7180"/>
    <w:rsid w:val="00F04646"/>
    <w:rsid w:val="00FA2612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6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6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46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BE"/>
    <w:rPr>
      <w:b/>
      <w:bCs/>
      <w:sz w:val="20"/>
      <w:szCs w:val="20"/>
    </w:rPr>
  </w:style>
  <w:style w:type="paragraph" w:styleId="NoSpacing">
    <w:name w:val="No Spacing"/>
    <w:uiPriority w:val="1"/>
    <w:qFormat/>
    <w:rsid w:val="0032074F"/>
    <w:pPr>
      <w:spacing w:line="240" w:lineRule="auto"/>
    </w:pPr>
  </w:style>
  <w:style w:type="paragraph" w:styleId="Revision">
    <w:name w:val="Revision"/>
    <w:hidden/>
    <w:uiPriority w:val="99"/>
    <w:semiHidden/>
    <w:rsid w:val="000C2990"/>
    <w:pPr>
      <w:spacing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5F004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0048"/>
    <w:rPr>
      <w:i/>
      <w:iCs/>
    </w:rPr>
  </w:style>
  <w:style w:type="table" w:styleId="TableGrid">
    <w:name w:val="Table Grid"/>
    <w:basedOn w:val="TableNormal"/>
    <w:uiPriority w:val="39"/>
    <w:rsid w:val="00120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8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1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5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7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6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hyperlink" Target="https://ieee-sa.imeetcentral.com/p3400/folder/WzIwLDE0OTU0MTE3XQ/WzIsODMwOTk5ODN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by@computer.org" TargetMode="External"/><Relationship Id="rId12" Type="http://schemas.openxmlformats.org/officeDocument/2006/relationships/hyperlink" Target="https://standards.ieee.org/wp-content/uploads/import/documents/other/Participant-Behavior-Individual-Meth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t.ieee.org/my-site/home" TargetMode="External"/><Relationship Id="rId11" Type="http://schemas.openxmlformats.org/officeDocument/2006/relationships/hyperlink" Target="https://ieee-sa.imeetcentral.com/p3400/folder/WzIwLDE0NjE0NDE2XQ" TargetMode="External"/><Relationship Id="rId5" Type="http://schemas.openxmlformats.org/officeDocument/2006/relationships/hyperlink" Target="https://imat.ieee.org/my-site/ho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2</cp:revision>
  <dcterms:created xsi:type="dcterms:W3CDTF">2022-05-31T23:43:00Z</dcterms:created>
  <dcterms:modified xsi:type="dcterms:W3CDTF">2022-05-31T23:43:00Z</dcterms:modified>
</cp:coreProperties>
</file>