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11E3F77B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B836F3">
        <w:rPr>
          <w:rFonts w:ascii="Calibri" w:eastAsia="Calibri" w:hAnsi="Calibri" w:cs="Calibri"/>
          <w:b/>
        </w:rPr>
        <w:t>Draft</w:t>
      </w:r>
      <w:r w:rsidR="00C57C6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3E21C4">
        <w:rPr>
          <w:rFonts w:ascii="Calibri" w:eastAsia="Calibri" w:hAnsi="Calibri" w:cs="Calibri"/>
          <w:b/>
        </w:rPr>
        <w:t>1</w:t>
      </w:r>
      <w:r w:rsidR="00B21108">
        <w:rPr>
          <w:rFonts w:ascii="Calibri" w:eastAsia="Calibri" w:hAnsi="Calibri" w:cs="Calibri"/>
          <w:b/>
        </w:rPr>
        <w:t>6</w:t>
      </w:r>
      <w:r w:rsidR="003E21C4">
        <w:rPr>
          <w:rFonts w:ascii="Calibri" w:eastAsia="Calibri" w:hAnsi="Calibri" w:cs="Calibri"/>
          <w:b/>
        </w:rPr>
        <w:t xml:space="preserve"> February</w:t>
      </w:r>
      <w:r w:rsidR="00A10C92">
        <w:rPr>
          <w:rFonts w:ascii="Calibri" w:eastAsia="Calibri" w:hAnsi="Calibri" w:cs="Calibri"/>
          <w:b/>
        </w:rPr>
        <w:t xml:space="preserve"> 2023</w:t>
      </w:r>
    </w:p>
    <w:p w14:paraId="00000001" w14:textId="7D17D968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233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19AD6FDF" w14:textId="3B98E754" w:rsidR="00B0010F" w:rsidRPr="00B0010F" w:rsidRDefault="00752B3C" w:rsidP="00B0010F">
      <w:pPr>
        <w:jc w:val="center"/>
        <w:rPr>
          <w:rFonts w:ascii="Calibri" w:eastAsia="Calibri" w:hAnsi="Calibri" w:cs="Calibri"/>
          <w:bCs/>
          <w:color w:val="0000FF" w:themeColor="hyperlink"/>
          <w:sz w:val="18"/>
          <w:szCs w:val="18"/>
          <w:u w:val="single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B0010F" w:rsidRPr="00B0010F">
        <w:rPr>
          <w:rStyle w:val="Hyperlink"/>
          <w:rFonts w:ascii="Calibri" w:eastAsia="Calibri" w:hAnsi="Calibri" w:cs="Calibri"/>
          <w:bCs/>
          <w:sz w:val="18"/>
          <w:szCs w:val="18"/>
        </w:rPr>
        <w:t>https://ieeesa.webex.com/ieeesa/j.php?MTID=md56adb02761b09d4f45057f22cb276aa</w:t>
      </w:r>
    </w:p>
    <w:p w14:paraId="28D1E5E8" w14:textId="20671F37" w:rsidR="00A305AF" w:rsidRPr="00A305AF" w:rsidRDefault="00A305AF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77777777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B0010F" w:rsidRPr="00B0010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2345 158 2853</w:t>
      </w:r>
    </w:p>
    <w:p w14:paraId="76E015FC" w14:textId="14271D3A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B0010F" w:rsidRPr="00B0010F">
        <w:rPr>
          <w:rFonts w:asciiTheme="majorHAnsi" w:eastAsia="Calibri" w:hAnsiTheme="majorHAnsi" w:cstheme="majorHAnsi"/>
          <w:bCs/>
          <w:sz w:val="18"/>
          <w:szCs w:val="18"/>
        </w:rPr>
        <w:t>cX274J3vKen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0F185093" w14:textId="29A80BBE" w:rsidR="00752B3C" w:rsidRDefault="00000000" w:rsidP="00B0010F">
      <w:pPr>
        <w:jc w:val="center"/>
        <w:rPr>
          <w:rStyle w:val="Hyperlink"/>
          <w:rFonts w:ascii="Calibri" w:eastAsia="Calibri" w:hAnsi="Calibri" w:cs="Calibri"/>
          <w:bCs/>
          <w:sz w:val="18"/>
          <w:szCs w:val="18"/>
        </w:rPr>
      </w:pPr>
      <w:hyperlink r:id="rId5" w:history="1">
        <w:r w:rsidR="00B0010F" w:rsidRPr="0055737A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https://ieeesa.webex.com/ieeesa/globalcallin.php?MTID=m1d90cb0a4ae028a0505999d68d6a0339</w:t>
        </w:r>
      </w:hyperlink>
    </w:p>
    <w:p w14:paraId="63720FC4" w14:textId="77777777" w:rsidR="00B0010F" w:rsidRPr="00B0010F" w:rsidRDefault="00B0010F" w:rsidP="00B0010F">
      <w:pPr>
        <w:jc w:val="center"/>
        <w:rPr>
          <w:rStyle w:val="Hyperlink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6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</w:t>
      </w:r>
      <w:proofErr w:type="spellStart"/>
      <w:r>
        <w:rPr>
          <w:rFonts w:ascii="Calibri" w:eastAsia="Calibri" w:hAnsi="Calibri" w:cs="Calibri"/>
          <w:bCs/>
        </w:rPr>
        <w:t>iMat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5243B159" w14:textId="77777777" w:rsidR="003E21C4" w:rsidRPr="003E21C4" w:rsidRDefault="003E21C4" w:rsidP="003E21C4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3E21C4">
        <w:rPr>
          <w:rFonts w:ascii="Calibri" w:hAnsi="Calibri" w:cs="Calibri"/>
          <w:b/>
          <w:bCs/>
        </w:rPr>
        <w:t xml:space="preserve">Approval of the minutes of the 19 January </w:t>
      </w:r>
      <w:r w:rsidRPr="003E21C4">
        <w:rPr>
          <w:rFonts w:asciiTheme="majorHAnsi" w:hAnsiTheme="majorHAnsi" w:cstheme="majorHAnsi"/>
          <w:b/>
          <w:bCs/>
        </w:rPr>
        <w:t xml:space="preserve">Meeting </w:t>
      </w:r>
      <w:r w:rsidRPr="003E21C4">
        <w:rPr>
          <w:rFonts w:asciiTheme="majorHAnsi" w:hAnsiTheme="majorHAnsi" w:cstheme="majorHAnsi"/>
        </w:rPr>
        <w:t xml:space="preserve">Minutes </w:t>
      </w:r>
      <w:hyperlink r:id="rId7" w:history="1">
        <w:r w:rsidRPr="003E21C4">
          <w:rPr>
            <w:rStyle w:val="Hyperlink"/>
            <w:rFonts w:asciiTheme="majorHAnsi" w:hAnsiTheme="majorHAnsi" w:cstheme="majorHAnsi"/>
          </w:rPr>
          <w:t>https://ieee-sa.imeetcentral.com/p/aQAAAAAFAzXO</w:t>
        </w:r>
      </w:hyperlink>
    </w:p>
    <w:p w14:paraId="29B9A6E0" w14:textId="77777777" w:rsidR="003E21C4" w:rsidRPr="003E21C4" w:rsidRDefault="003E21C4" w:rsidP="003E21C4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141BF809" w14:textId="77777777" w:rsidR="002177CE" w:rsidRPr="00C819E1" w:rsidRDefault="002177CE" w:rsidP="00F53A9C"/>
    <w:p w14:paraId="1EB3DF03" w14:textId="3BA41120" w:rsidR="00F540B4" w:rsidRPr="003E21C4" w:rsidRDefault="003E21C4" w:rsidP="000539BF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Chairs Comments </w:t>
      </w:r>
      <w:r w:rsidR="009354D4"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Cs/>
        </w:rPr>
        <w:t>Robby Robson</w:t>
      </w:r>
    </w:p>
    <w:p w14:paraId="213EFA26" w14:textId="77777777" w:rsidR="003E21C4" w:rsidRPr="003E21C4" w:rsidRDefault="003E21C4" w:rsidP="003E21C4">
      <w:pPr>
        <w:ind w:left="720"/>
      </w:pPr>
    </w:p>
    <w:p w14:paraId="47028027" w14:textId="3C523757" w:rsidR="003E21C4" w:rsidRDefault="003E21C4" w:rsidP="000539B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E21C4">
        <w:rPr>
          <w:rFonts w:asciiTheme="majorHAnsi" w:hAnsiTheme="majorHAnsi" w:cstheme="majorHAnsi"/>
          <w:b/>
          <w:bCs/>
        </w:rPr>
        <w:t>Technical Editor report and planning</w:t>
      </w:r>
      <w:r w:rsidR="009354D4">
        <w:rPr>
          <w:rFonts w:asciiTheme="majorHAnsi" w:hAnsiTheme="majorHAnsi" w:cstheme="majorHAnsi"/>
        </w:rPr>
        <w:t xml:space="preserve"> - </w:t>
      </w:r>
      <w:r w:rsidRPr="003E21C4">
        <w:rPr>
          <w:rFonts w:asciiTheme="majorHAnsi" w:hAnsiTheme="majorHAnsi" w:cstheme="majorHAnsi"/>
        </w:rPr>
        <w:t>Annette Reilly</w:t>
      </w:r>
    </w:p>
    <w:p w14:paraId="71271515" w14:textId="77777777" w:rsidR="00A10C92" w:rsidRPr="00F53A9C" w:rsidRDefault="00A10C92" w:rsidP="00956FF2">
      <w:pPr>
        <w:rPr>
          <w:rFonts w:asciiTheme="majorHAnsi" w:hAnsiTheme="majorHAnsi" w:cstheme="majorHAnsi"/>
        </w:rPr>
      </w:pPr>
    </w:p>
    <w:p w14:paraId="628B4FCC" w14:textId="12B1E69F" w:rsidR="002F1CDE" w:rsidRPr="00F53A9C" w:rsidRDefault="00DF025C" w:rsidP="002F1CDE">
      <w:pPr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Subgroup updates and Issues referred to Working Group by </w:t>
      </w:r>
      <w:r w:rsidR="005529E3" w:rsidRPr="00F53A9C">
        <w:rPr>
          <w:rFonts w:asciiTheme="majorHAnsi" w:hAnsiTheme="majorHAnsi" w:cstheme="majorHAnsi"/>
          <w:b/>
          <w:bCs/>
        </w:rPr>
        <w:t>Subgroup</w:t>
      </w:r>
      <w:r>
        <w:rPr>
          <w:rFonts w:asciiTheme="majorHAnsi" w:hAnsiTheme="majorHAnsi" w:cstheme="majorHAnsi"/>
          <w:b/>
          <w:bCs/>
        </w:rPr>
        <w:t xml:space="preserve">s </w:t>
      </w:r>
    </w:p>
    <w:p w14:paraId="23FC1E67" w14:textId="77777777" w:rsidR="00A10C92" w:rsidRDefault="00A10C92" w:rsidP="00A10C92">
      <w:pPr>
        <w:spacing w:line="240" w:lineRule="auto"/>
        <w:ind w:left="1440"/>
        <w:rPr>
          <w:rFonts w:asciiTheme="majorHAnsi" w:hAnsiTheme="majorHAnsi" w:cstheme="majorHAnsi"/>
        </w:rPr>
      </w:pPr>
    </w:p>
    <w:p w14:paraId="540DEEDA" w14:textId="6AC1B2FA" w:rsidR="007C6C8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Sources and Definitions</w:t>
      </w:r>
      <w:r w:rsidR="00A769CA" w:rsidRPr="00F53A9C">
        <w:rPr>
          <w:rFonts w:asciiTheme="majorHAnsi" w:hAnsiTheme="majorHAnsi" w:cstheme="majorHAnsi"/>
        </w:rPr>
        <w:t xml:space="preserve"> – Joseph Levy</w:t>
      </w:r>
    </w:p>
    <w:p w14:paraId="4FD0E8D4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3E78ADA1" w14:textId="56D221EF" w:rsidR="00DA019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rocesses</w:t>
      </w:r>
      <w:r w:rsidR="00A769CA" w:rsidRPr="00F53A9C">
        <w:rPr>
          <w:rFonts w:asciiTheme="majorHAnsi" w:hAnsiTheme="majorHAnsi" w:cstheme="majorHAnsi"/>
        </w:rPr>
        <w:t xml:space="preserve"> – Brittany Chapman</w:t>
      </w:r>
    </w:p>
    <w:p w14:paraId="1E3469C6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616442A8" w14:textId="0153C14E" w:rsidR="008761E5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rinciples</w:t>
      </w:r>
      <w:r w:rsidRPr="00F53A9C">
        <w:rPr>
          <w:rFonts w:asciiTheme="majorHAnsi" w:hAnsiTheme="majorHAnsi" w:cstheme="majorHAnsi"/>
        </w:rPr>
        <w:t xml:space="preserve"> </w:t>
      </w:r>
      <w:r w:rsidR="00A769CA" w:rsidRPr="00F53A9C">
        <w:rPr>
          <w:rFonts w:asciiTheme="majorHAnsi" w:hAnsiTheme="majorHAnsi" w:cstheme="majorHAnsi"/>
        </w:rPr>
        <w:t xml:space="preserve">– </w:t>
      </w:r>
      <w:r w:rsidR="003E21C4">
        <w:rPr>
          <w:rFonts w:asciiTheme="majorHAnsi" w:hAnsiTheme="majorHAnsi" w:cstheme="majorHAnsi"/>
        </w:rPr>
        <w:t>Austin Johnson</w:t>
      </w:r>
    </w:p>
    <w:p w14:paraId="7274EC29" w14:textId="77777777" w:rsidR="009354D4" w:rsidRDefault="009354D4" w:rsidP="009354D4">
      <w:pPr>
        <w:pStyle w:val="ListParagraph"/>
        <w:rPr>
          <w:rFonts w:asciiTheme="majorHAnsi" w:hAnsiTheme="majorHAnsi" w:cstheme="majorHAnsi"/>
        </w:rPr>
      </w:pPr>
    </w:p>
    <w:p w14:paraId="5BB36D91" w14:textId="77777777" w:rsidR="009354D4" w:rsidRDefault="009354D4" w:rsidP="009354D4">
      <w:pPr>
        <w:numPr>
          <w:ilvl w:val="2"/>
          <w:numId w:val="1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</w:t>
      </w:r>
    </w:p>
    <w:p w14:paraId="052B8AB5" w14:textId="41E079F4" w:rsidR="009354D4" w:rsidRPr="009354D4" w:rsidRDefault="009354D4" w:rsidP="009354D4">
      <w:pPr>
        <w:numPr>
          <w:ilvl w:val="2"/>
          <w:numId w:val="1"/>
        </w:numPr>
        <w:spacing w:line="240" w:lineRule="auto"/>
        <w:rPr>
          <w:rFonts w:asciiTheme="majorHAnsi" w:hAnsiTheme="majorHAnsi" w:cstheme="majorHAnsi"/>
        </w:rPr>
      </w:pPr>
      <w:r w:rsidRPr="009354D4">
        <w:rPr>
          <w:rFonts w:asciiTheme="majorHAnsi" w:hAnsiTheme="majorHAnsi" w:cstheme="majorHAnsi"/>
        </w:rPr>
        <w:t>Sources of Guidance for clear writing</w:t>
      </w:r>
    </w:p>
    <w:p w14:paraId="2F0012E4" w14:textId="77777777" w:rsidR="00DA0190" w:rsidRPr="00F53A9C" w:rsidRDefault="00DA0190" w:rsidP="00B0010F">
      <w:pPr>
        <w:ind w:left="1080"/>
        <w:rPr>
          <w:rFonts w:asciiTheme="majorHAnsi" w:hAnsiTheme="majorHAnsi" w:cstheme="majorHAnsi"/>
        </w:rPr>
      </w:pPr>
    </w:p>
    <w:p w14:paraId="79E60347" w14:textId="23A2D4D8" w:rsidR="008761E5" w:rsidRPr="00C378F2" w:rsidRDefault="00821AB1" w:rsidP="00B0010F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lastRenderedPageBreak/>
        <w:t>Candidate Terms</w:t>
      </w:r>
      <w:r w:rsidR="00A769CA" w:rsidRPr="00F53A9C">
        <w:rPr>
          <w:rFonts w:asciiTheme="majorHAnsi" w:hAnsiTheme="majorHAnsi" w:cstheme="majorHAnsi"/>
        </w:rPr>
        <w:t xml:space="preserve"> and Language – </w:t>
      </w:r>
      <w:proofErr w:type="spellStart"/>
      <w:r w:rsidR="00A769CA" w:rsidRPr="00F53A9C">
        <w:rPr>
          <w:rFonts w:asciiTheme="majorHAnsi" w:hAnsiTheme="majorHAnsi" w:cstheme="majorHAnsi"/>
        </w:rPr>
        <w:t>Eeshita</w:t>
      </w:r>
      <w:proofErr w:type="spellEnd"/>
      <w:r w:rsidR="00A769CA" w:rsidRPr="00F53A9C">
        <w:rPr>
          <w:rFonts w:asciiTheme="majorHAnsi" w:hAnsiTheme="majorHAnsi" w:cstheme="majorHAnsi"/>
        </w:rPr>
        <w:t xml:space="preserve"> Grover</w:t>
      </w:r>
    </w:p>
    <w:p w14:paraId="48F58F5E" w14:textId="77777777" w:rsidR="00956FF2" w:rsidRPr="00956FF2" w:rsidRDefault="00956FF2" w:rsidP="00B21108"/>
    <w:p w14:paraId="6B6599B7" w14:textId="4AC52075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70EBE132" w14:textId="34866C71" w:rsid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16 March 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</w:t>
      </w:r>
      <w:r w:rsidR="00022996">
        <w:rPr>
          <w:rFonts w:asciiTheme="majorHAnsi" w:eastAsia="Times New Roman" w:hAnsiTheme="majorHAnsi" w:cstheme="majorHAnsi"/>
          <w:lang w:val="en-AU" w:eastAsia="en-GB"/>
        </w:rPr>
        <w:t>0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h00 </w:t>
      </w:r>
      <w:r w:rsidR="00022996">
        <w:rPr>
          <w:rFonts w:asciiTheme="majorHAnsi" w:eastAsia="Times New Roman" w:hAnsiTheme="majorHAnsi" w:cstheme="majorHAnsi"/>
          <w:lang w:val="en-AU" w:eastAsia="en-GB"/>
        </w:rPr>
        <w:t>G</w:t>
      </w:r>
      <w:r w:rsidR="004171A8">
        <w:rPr>
          <w:rFonts w:asciiTheme="majorHAnsi" w:eastAsia="Times New Roman" w:hAnsiTheme="majorHAnsi" w:cstheme="majorHAnsi"/>
          <w:lang w:val="en-AU" w:eastAsia="en-GB"/>
        </w:rPr>
        <w:t>M</w:t>
      </w:r>
      <w:r w:rsidRPr="00C4683D">
        <w:rPr>
          <w:rFonts w:asciiTheme="majorHAnsi" w:eastAsia="Times New Roman" w:hAnsiTheme="majorHAnsi" w:cstheme="majorHAnsi"/>
          <w:lang w:val="en-AU" w:eastAsia="en-GB"/>
        </w:rPr>
        <w:t>T, 06h00 + 1 AEST) to 22.30 UTC.</w:t>
      </w:r>
    </w:p>
    <w:p w14:paraId="348FE754" w14:textId="085D8EE4" w:rsidR="00C4683D" w:rsidRDefault="00601FCC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20 April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083F7043" w14:textId="71C2CBBA" w:rsidR="00C378F2" w:rsidRDefault="00C378F2" w:rsidP="00C378F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18 May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590E8CCA" w14:textId="13C5F478" w:rsidR="00A10C92" w:rsidRPr="00A10C92" w:rsidRDefault="00A10C92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>1</w:t>
      </w:r>
      <w:r w:rsidR="00AD3320">
        <w:rPr>
          <w:rFonts w:asciiTheme="majorHAnsi" w:eastAsia="Times New Roman" w:hAnsiTheme="majorHAnsi" w:cstheme="majorHAnsi"/>
          <w:lang w:val="en-AU" w:eastAsia="en-GB"/>
        </w:rPr>
        <w:t>5</w:t>
      </w:r>
      <w:r>
        <w:rPr>
          <w:rFonts w:asciiTheme="majorHAnsi" w:eastAsia="Times New Roman" w:hAnsiTheme="majorHAnsi" w:cstheme="majorHAnsi"/>
          <w:lang w:val="en-AU" w:eastAsia="en-GB"/>
        </w:rPr>
        <w:t xml:space="preserve"> June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22EBD7E8" w14:textId="170D17CC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FEB29A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7"/>
  </w:num>
  <w:num w:numId="3" w16cid:durableId="695354870">
    <w:abstractNumId w:val="6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2177CE"/>
    <w:rsid w:val="00242321"/>
    <w:rsid w:val="002B52C6"/>
    <w:rsid w:val="002F1CDE"/>
    <w:rsid w:val="003720D6"/>
    <w:rsid w:val="003A6A73"/>
    <w:rsid w:val="003E21C4"/>
    <w:rsid w:val="003E7C9E"/>
    <w:rsid w:val="00403330"/>
    <w:rsid w:val="004171A8"/>
    <w:rsid w:val="00435741"/>
    <w:rsid w:val="004365A1"/>
    <w:rsid w:val="00470933"/>
    <w:rsid w:val="00494A88"/>
    <w:rsid w:val="005529E3"/>
    <w:rsid w:val="00553BEB"/>
    <w:rsid w:val="005704C7"/>
    <w:rsid w:val="005F2BB3"/>
    <w:rsid w:val="005F3987"/>
    <w:rsid w:val="005F63DA"/>
    <w:rsid w:val="00601FCC"/>
    <w:rsid w:val="006438E8"/>
    <w:rsid w:val="00663D52"/>
    <w:rsid w:val="006A57C6"/>
    <w:rsid w:val="006D53C5"/>
    <w:rsid w:val="00732FBE"/>
    <w:rsid w:val="00752B3C"/>
    <w:rsid w:val="00753953"/>
    <w:rsid w:val="00761220"/>
    <w:rsid w:val="007C5AF5"/>
    <w:rsid w:val="007C6C80"/>
    <w:rsid w:val="007E53D2"/>
    <w:rsid w:val="007F2BD4"/>
    <w:rsid w:val="0080667D"/>
    <w:rsid w:val="00821AB1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A10C92"/>
    <w:rsid w:val="00A2658E"/>
    <w:rsid w:val="00A305AF"/>
    <w:rsid w:val="00A769CA"/>
    <w:rsid w:val="00A8507D"/>
    <w:rsid w:val="00A877FC"/>
    <w:rsid w:val="00A906FD"/>
    <w:rsid w:val="00A9211E"/>
    <w:rsid w:val="00AA6133"/>
    <w:rsid w:val="00AD3320"/>
    <w:rsid w:val="00AE7AC1"/>
    <w:rsid w:val="00AF12B9"/>
    <w:rsid w:val="00B0010F"/>
    <w:rsid w:val="00B12113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378F2"/>
    <w:rsid w:val="00C43F52"/>
    <w:rsid w:val="00C4683D"/>
    <w:rsid w:val="00C57C69"/>
    <w:rsid w:val="00C819E1"/>
    <w:rsid w:val="00D10654"/>
    <w:rsid w:val="00D21FCC"/>
    <w:rsid w:val="00D23320"/>
    <w:rsid w:val="00D514F8"/>
    <w:rsid w:val="00D91D52"/>
    <w:rsid w:val="00D96A4E"/>
    <w:rsid w:val="00DA0190"/>
    <w:rsid w:val="00DA20AB"/>
    <w:rsid w:val="00DC6652"/>
    <w:rsid w:val="00DD55B3"/>
    <w:rsid w:val="00DD5C09"/>
    <w:rsid w:val="00DE2CE7"/>
    <w:rsid w:val="00DF025C"/>
    <w:rsid w:val="00EA5199"/>
    <w:rsid w:val="00EE7180"/>
    <w:rsid w:val="00F53A9C"/>
    <w:rsid w:val="00F540B4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AzX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ds.ieee.org/faqs/affiliation/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globalcallin.php?MTID=m1d90cb0a4ae028a0505999d68d6a0339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2</cp:revision>
  <dcterms:created xsi:type="dcterms:W3CDTF">2023-02-23T02:12:00Z</dcterms:created>
  <dcterms:modified xsi:type="dcterms:W3CDTF">2023-02-23T02:12:00Z</dcterms:modified>
</cp:coreProperties>
</file>