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2C6988CF" w:rsidR="00D91D52" w:rsidRDefault="00A906FD" w:rsidP="00C85D6E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C85D6E">
        <w:rPr>
          <w:rFonts w:ascii="Calibri" w:eastAsia="Calibri" w:hAnsi="Calibri" w:cs="Calibri"/>
          <w:b/>
        </w:rPr>
        <w:t xml:space="preserve">Approved </w:t>
      </w:r>
      <w:r>
        <w:rPr>
          <w:rFonts w:ascii="Calibri" w:eastAsia="Calibri" w:hAnsi="Calibri" w:cs="Calibri"/>
          <w:b/>
        </w:rPr>
        <w:t>Agenda</w:t>
      </w:r>
      <w:r>
        <w:rPr>
          <w:rFonts w:ascii="Calibri" w:eastAsia="Calibri" w:hAnsi="Calibri" w:cs="Calibri"/>
          <w:b/>
        </w:rPr>
        <w:br/>
      </w:r>
      <w:r w:rsidR="00A305AF">
        <w:rPr>
          <w:rFonts w:ascii="Calibri" w:eastAsia="Calibri" w:hAnsi="Calibri" w:cs="Calibri"/>
          <w:b/>
        </w:rPr>
        <w:t xml:space="preserve">Thursday </w:t>
      </w:r>
      <w:r w:rsidR="00DE3B7C">
        <w:rPr>
          <w:rFonts w:ascii="Calibri" w:eastAsia="Calibri" w:hAnsi="Calibri" w:cs="Calibri"/>
          <w:b/>
        </w:rPr>
        <w:t>18 May</w:t>
      </w:r>
      <w:r w:rsidR="002B6A11">
        <w:rPr>
          <w:rFonts w:ascii="Calibri" w:eastAsia="Calibri" w:hAnsi="Calibri" w:cs="Calibri"/>
          <w:b/>
        </w:rPr>
        <w:t xml:space="preserve"> </w:t>
      </w:r>
      <w:r w:rsidR="00A10C92">
        <w:rPr>
          <w:rFonts w:ascii="Calibri" w:eastAsia="Calibri" w:hAnsi="Calibri" w:cs="Calibri"/>
          <w:b/>
        </w:rPr>
        <w:t>2023</w:t>
      </w:r>
    </w:p>
    <w:p w14:paraId="00000001" w14:textId="0E7FC3C2" w:rsidR="005F3987" w:rsidRDefault="00B0010F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2B6A11"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</w:rPr>
        <w:t>00</w:t>
      </w:r>
      <w:r w:rsidR="00D91D52">
        <w:rPr>
          <w:rFonts w:ascii="Calibri" w:eastAsia="Calibri" w:hAnsi="Calibri" w:cs="Calibri"/>
          <w:b/>
        </w:rPr>
        <w:t xml:space="preserve"> – </w:t>
      </w:r>
      <w:r>
        <w:rPr>
          <w:rFonts w:ascii="Calibri" w:eastAsia="Calibri" w:hAnsi="Calibri" w:cs="Calibri"/>
          <w:b/>
        </w:rPr>
        <w:t>2</w:t>
      </w:r>
      <w:r w:rsidR="002B6A11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3</w:t>
      </w:r>
      <w:r w:rsidR="00B91F95">
        <w:rPr>
          <w:rFonts w:ascii="Calibri" w:eastAsia="Calibri" w:hAnsi="Calibri" w:cs="Calibri"/>
          <w:b/>
        </w:rPr>
        <w:t>0</w:t>
      </w:r>
      <w:r w:rsidR="00D91D52">
        <w:rPr>
          <w:rFonts w:ascii="Calibri" w:eastAsia="Calibri" w:hAnsi="Calibri" w:cs="Calibri"/>
          <w:b/>
        </w:rPr>
        <w:t xml:space="preserve"> UTC</w:t>
      </w:r>
    </w:p>
    <w:p w14:paraId="573E3884" w14:textId="77777777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5480205F" w14:textId="5E06B064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Remote Meeting Information:</w:t>
      </w:r>
    </w:p>
    <w:p w14:paraId="19AD6FDF" w14:textId="3B98E754" w:rsidR="00B0010F" w:rsidRPr="00B0010F" w:rsidRDefault="00752B3C" w:rsidP="00B0010F">
      <w:pPr>
        <w:jc w:val="center"/>
        <w:rPr>
          <w:rFonts w:ascii="Calibri" w:eastAsia="Calibri" w:hAnsi="Calibri" w:cs="Calibri"/>
          <w:bCs/>
          <w:color w:val="0000FF" w:themeColor="hyperlink"/>
          <w:sz w:val="18"/>
          <w:szCs w:val="18"/>
          <w:u w:val="single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>Meeting Link -</w:t>
      </w:r>
      <w:r w:rsidR="00B0010F" w:rsidRPr="00B0010F">
        <w:rPr>
          <w:rStyle w:val="Hyperlink"/>
          <w:rFonts w:ascii="Calibri" w:eastAsia="Calibri" w:hAnsi="Calibri" w:cs="Calibri"/>
          <w:bCs/>
          <w:sz w:val="18"/>
          <w:szCs w:val="18"/>
        </w:rPr>
        <w:t>https://ieeesa.webex.com/ieeesa/j.php?MTID=md56adb02761b09d4f45057f22cb276aa</w:t>
      </w:r>
    </w:p>
    <w:p w14:paraId="28D1E5E8" w14:textId="20671F37" w:rsidR="00A305AF" w:rsidRPr="00A305AF" w:rsidRDefault="00A305AF" w:rsidP="00752B3C">
      <w:pPr>
        <w:spacing w:line="24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24DBA1D5" w14:textId="77777777" w:rsidR="00B0010F" w:rsidRDefault="00752B3C" w:rsidP="00A305AF">
      <w:pPr>
        <w:jc w:val="center"/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number (access code): </w:t>
      </w:r>
      <w:r w:rsidR="00B0010F" w:rsidRPr="00B0010F"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  <w:t>2345 158 2853</w:t>
      </w:r>
    </w:p>
    <w:p w14:paraId="76E015FC" w14:textId="14271D3A" w:rsidR="00A305AF" w:rsidRPr="00A305AF" w:rsidRDefault="00752B3C" w:rsidP="00A305AF">
      <w:pPr>
        <w:jc w:val="center"/>
        <w:rPr>
          <w:rFonts w:asciiTheme="majorHAnsi" w:eastAsia="Calibri" w:hAnsiTheme="majorHAnsi" w:cstheme="majorHAnsi"/>
          <w:bCs/>
          <w:sz w:val="18"/>
          <w:szCs w:val="18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password: </w:t>
      </w:r>
      <w:r w:rsidR="00B0010F" w:rsidRPr="00B0010F">
        <w:rPr>
          <w:rFonts w:asciiTheme="majorHAnsi" w:eastAsia="Calibri" w:hAnsiTheme="majorHAnsi" w:cstheme="majorHAnsi"/>
          <w:bCs/>
          <w:sz w:val="18"/>
          <w:szCs w:val="18"/>
        </w:rPr>
        <w:t>cX274J3vKen</w:t>
      </w:r>
    </w:p>
    <w:p w14:paraId="0A7BF790" w14:textId="6F673B32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Global Call-in Numbers: </w:t>
      </w:r>
    </w:p>
    <w:p w14:paraId="0F185093" w14:textId="29A80BBE" w:rsidR="00752B3C" w:rsidRDefault="00000000" w:rsidP="00B0010F">
      <w:pPr>
        <w:jc w:val="center"/>
        <w:rPr>
          <w:rStyle w:val="Hyperlink"/>
          <w:rFonts w:ascii="Calibri" w:eastAsia="Calibri" w:hAnsi="Calibri" w:cs="Calibri"/>
          <w:bCs/>
          <w:sz w:val="18"/>
          <w:szCs w:val="18"/>
        </w:rPr>
      </w:pPr>
      <w:hyperlink r:id="rId5" w:history="1">
        <w:r w:rsidR="00B0010F" w:rsidRPr="0055737A">
          <w:rPr>
            <w:rStyle w:val="Hyperlink"/>
            <w:rFonts w:ascii="Calibri" w:eastAsia="Calibri" w:hAnsi="Calibri" w:cs="Calibri"/>
            <w:bCs/>
            <w:sz w:val="18"/>
            <w:szCs w:val="18"/>
          </w:rPr>
          <w:t>https://ieeesa.webex.com/ieeesa/globalcallin.php?MTID=m1d90cb0a4ae028a0505999d68d6a0339</w:t>
        </w:r>
      </w:hyperlink>
    </w:p>
    <w:p w14:paraId="63720FC4" w14:textId="77777777" w:rsidR="00B0010F" w:rsidRPr="00B0010F" w:rsidRDefault="00B0010F" w:rsidP="00B0010F">
      <w:pPr>
        <w:jc w:val="center"/>
        <w:rPr>
          <w:rStyle w:val="Hyperlink"/>
          <w:bCs/>
          <w:sz w:val="18"/>
          <w:szCs w:val="18"/>
        </w:rPr>
      </w:pPr>
    </w:p>
    <w:p w14:paraId="00000004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  <w:r>
        <w:rPr>
          <w:rFonts w:ascii="Calibri" w:eastAsia="Calibri" w:hAnsi="Calibri" w:cs="Calibri"/>
          <w:b/>
        </w:rPr>
        <w:br/>
      </w:r>
    </w:p>
    <w:p w14:paraId="4E55613A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 xml:space="preserve">Introductions and </w:t>
      </w:r>
      <w:hyperlink r:id="rId6" w:history="1">
        <w:r w:rsidRPr="00092120">
          <w:rPr>
            <w:rStyle w:val="Hyperlink"/>
            <w:rFonts w:ascii="Calibri" w:hAnsi="Calibri" w:cs="Calibri"/>
            <w:b/>
            <w:bCs/>
            <w:szCs w:val="24"/>
          </w:rPr>
          <w:t>Affiliation Declarations</w:t>
        </w:r>
      </w:hyperlink>
    </w:p>
    <w:p w14:paraId="0FF6DC1D" w14:textId="72A951B4" w:rsid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b/>
        </w:rPr>
        <w:t xml:space="preserve">Attendance:  </w:t>
      </w:r>
      <w:r>
        <w:rPr>
          <w:rFonts w:ascii="Calibri" w:eastAsia="Calibri" w:hAnsi="Calibri" w:cs="Calibri"/>
          <w:bCs/>
        </w:rPr>
        <w:t xml:space="preserve">Record attendance on iMat </w:t>
      </w:r>
      <w:r w:rsidRPr="00A7537D">
        <w:rPr>
          <w:rFonts w:ascii="Calibri" w:eastAsia="Calibri" w:hAnsi="Calibri" w:cs="Calibri"/>
          <w:bCs/>
        </w:rPr>
        <w:t>https://imat.ieee.org/</w:t>
      </w:r>
    </w:p>
    <w:p w14:paraId="59A1A3CE" w14:textId="2E4411C6" w:rsidR="00753953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Establish Quorum</w:t>
      </w:r>
    </w:p>
    <w:p w14:paraId="046AA942" w14:textId="77777777" w:rsidR="00C378F2" w:rsidRPr="00092120" w:rsidRDefault="00C378F2" w:rsidP="00C378F2">
      <w:pPr>
        <w:spacing w:line="240" w:lineRule="auto"/>
        <w:ind w:left="1440"/>
        <w:rPr>
          <w:rFonts w:ascii="Calibri" w:hAnsi="Calibri" w:cs="Calibri"/>
          <w:b/>
          <w:bCs/>
          <w:szCs w:val="24"/>
        </w:rPr>
      </w:pPr>
    </w:p>
    <w:p w14:paraId="2915EC88" w14:textId="228F7A46" w:rsidR="00753953" w:rsidRPr="00092120" w:rsidRDefault="00753953" w:rsidP="0075395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4E021658" w14:textId="39A5D3C3" w:rsidR="003E21C4" w:rsidRDefault="003E21C4" w:rsidP="003E21C4"/>
    <w:p w14:paraId="62768FE8" w14:textId="74AB3EFC" w:rsidR="00DE3B7C" w:rsidRPr="00CB4944" w:rsidRDefault="003E21C4" w:rsidP="00DE3B7C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 w:rsidRPr="00DE3B7C">
        <w:rPr>
          <w:rFonts w:ascii="Calibri" w:hAnsi="Calibri" w:cs="Calibri"/>
          <w:b/>
          <w:bCs/>
        </w:rPr>
        <w:t xml:space="preserve">Approval of the minutes of the </w:t>
      </w:r>
      <w:r w:rsidR="00DE3B7C" w:rsidRPr="00DE3B7C">
        <w:rPr>
          <w:rFonts w:ascii="Calibri" w:hAnsi="Calibri" w:cs="Calibri"/>
          <w:b/>
          <w:bCs/>
        </w:rPr>
        <w:t>20 April</w:t>
      </w:r>
      <w:r w:rsidR="008716DE" w:rsidRPr="00DE3B7C">
        <w:rPr>
          <w:rFonts w:ascii="Calibri" w:hAnsi="Calibri" w:cs="Calibri"/>
          <w:b/>
          <w:bCs/>
        </w:rPr>
        <w:t xml:space="preserve"> </w:t>
      </w:r>
      <w:r w:rsidRPr="00DE3B7C">
        <w:rPr>
          <w:rFonts w:asciiTheme="majorHAnsi" w:hAnsiTheme="majorHAnsi" w:cstheme="majorHAnsi"/>
          <w:b/>
          <w:bCs/>
        </w:rPr>
        <w:t xml:space="preserve">Meeting </w:t>
      </w:r>
      <w:r w:rsidR="00DE3B7C">
        <w:rPr>
          <w:rFonts w:asciiTheme="majorHAnsi" w:hAnsiTheme="majorHAnsi" w:cstheme="majorHAnsi"/>
          <w:b/>
          <w:bCs/>
        </w:rPr>
        <w:t xml:space="preserve"> </w:t>
      </w:r>
      <w:hyperlink r:id="rId7" w:history="1">
        <w:r w:rsidR="00CB4944" w:rsidRPr="00CD1EFC">
          <w:rPr>
            <w:rStyle w:val="Hyperlink"/>
            <w:rFonts w:asciiTheme="majorHAnsi" w:hAnsiTheme="majorHAnsi" w:cstheme="majorHAnsi"/>
            <w:b/>
            <w:bCs/>
          </w:rPr>
          <w:t>https://ieee-sa.imeetcentral.com/p/aQAAAAAFCqkF</w:t>
        </w:r>
      </w:hyperlink>
    </w:p>
    <w:p w14:paraId="5785553B" w14:textId="77777777" w:rsidR="00DE3B7C" w:rsidRPr="00CB4944" w:rsidRDefault="00DE3B7C" w:rsidP="00CB4944">
      <w:pPr>
        <w:rPr>
          <w:rFonts w:ascii="Calibri" w:eastAsia="Calibri" w:hAnsi="Calibri" w:cs="Calibri"/>
          <w:b/>
        </w:rPr>
      </w:pPr>
    </w:p>
    <w:p w14:paraId="66355E70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IEEE Policies Review</w:t>
      </w:r>
    </w:p>
    <w:p w14:paraId="2874ED9E" w14:textId="75A1E824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Call for Patents</w:t>
      </w:r>
      <w:r>
        <w:rPr>
          <w:rFonts w:ascii="Calibri" w:hAnsi="Calibri" w:cs="Calibri"/>
          <w:szCs w:val="24"/>
        </w:rPr>
        <w:t xml:space="preserve"> - </w:t>
      </w:r>
      <w:hyperlink r:id="rId8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28CC94B3" w14:textId="446BB466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Copyright Policy</w:t>
      </w:r>
      <w:r>
        <w:rPr>
          <w:rFonts w:ascii="Calibri" w:hAnsi="Calibri" w:cs="Calibri"/>
          <w:szCs w:val="24"/>
        </w:rPr>
        <w:t xml:space="preserve"> - </w:t>
      </w:r>
      <w:hyperlink r:id="rId9">
        <w:r>
          <w:t xml:space="preserve"> </w:t>
        </w:r>
      </w:hyperlink>
      <w:hyperlink r:id="rId10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FA4A4D" w14:textId="0F546567" w:rsidR="002F1CDE" w:rsidRPr="00C57C69" w:rsidRDefault="00092120" w:rsidP="00C57C69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Participation</w:t>
      </w:r>
      <w:r>
        <w:rPr>
          <w:rFonts w:ascii="Calibri" w:hAnsi="Calibri" w:cs="Calibri"/>
          <w:szCs w:val="24"/>
        </w:rPr>
        <w:t xml:space="preserve"> - </w:t>
      </w:r>
      <w:hyperlink r:id="rId11" w:history="1">
        <w:r w:rsidRPr="00092120">
          <w:rPr>
            <w:rStyle w:val="Hyperlink"/>
            <w:rFonts w:ascii="Calibri" w:hAnsi="Calibri" w:cs="Calibri"/>
            <w:szCs w:val="24"/>
          </w:rPr>
          <w:t>https://standards.ieee.org/wp-content/uploads/import/documents/other/Participant-Behavior-Individual-Method.pdf</w:t>
        </w:r>
      </w:hyperlink>
    </w:p>
    <w:p w14:paraId="213EFA26" w14:textId="77777777" w:rsidR="003E21C4" w:rsidRPr="003E21C4" w:rsidRDefault="003E21C4" w:rsidP="00DE3B7C"/>
    <w:p w14:paraId="47028027" w14:textId="41655733" w:rsidR="003E21C4" w:rsidRDefault="003E21C4" w:rsidP="000539BF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3E21C4">
        <w:rPr>
          <w:rFonts w:asciiTheme="majorHAnsi" w:hAnsiTheme="majorHAnsi" w:cstheme="majorHAnsi"/>
          <w:b/>
          <w:bCs/>
        </w:rPr>
        <w:t>Technical Editor report and planning</w:t>
      </w:r>
      <w:r w:rsidR="009354D4">
        <w:rPr>
          <w:rFonts w:asciiTheme="majorHAnsi" w:hAnsiTheme="majorHAnsi" w:cstheme="majorHAnsi"/>
        </w:rPr>
        <w:t xml:space="preserve"> </w:t>
      </w:r>
      <w:r w:rsidR="00F4380A">
        <w:rPr>
          <w:rFonts w:asciiTheme="majorHAnsi" w:hAnsiTheme="majorHAnsi" w:cstheme="majorHAnsi"/>
        </w:rPr>
        <w:t>–</w:t>
      </w:r>
      <w:r w:rsidR="009354D4">
        <w:rPr>
          <w:rFonts w:asciiTheme="majorHAnsi" w:hAnsiTheme="majorHAnsi" w:cstheme="majorHAnsi"/>
        </w:rPr>
        <w:t xml:space="preserve"> </w:t>
      </w:r>
      <w:r w:rsidR="00DE3B7C">
        <w:rPr>
          <w:rFonts w:asciiTheme="majorHAnsi" w:hAnsiTheme="majorHAnsi" w:cstheme="majorHAnsi"/>
        </w:rPr>
        <w:t>Annette Reilly</w:t>
      </w:r>
    </w:p>
    <w:p w14:paraId="77A720BF" w14:textId="7DBD6DD3" w:rsidR="00DE3B7C" w:rsidRPr="00DE3B7C" w:rsidRDefault="00DE3B7C" w:rsidP="00DE3B7C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(D</w:t>
      </w:r>
      <w:r w:rsidR="00750788" w:rsidRPr="00DE3B7C">
        <w:rPr>
          <w:rFonts w:asciiTheme="majorHAnsi" w:hAnsiTheme="majorHAnsi" w:cstheme="majorHAnsi"/>
        </w:rPr>
        <w:t xml:space="preserve">raft standard </w:t>
      </w:r>
      <w:hyperlink r:id="rId12" w:history="1">
        <w:r w:rsidR="00750788" w:rsidRPr="00DE3B7C">
          <w:rPr>
            <w:rStyle w:val="Hyperlink"/>
            <w:rFonts w:asciiTheme="majorHAnsi" w:hAnsiTheme="majorHAnsi" w:cstheme="majorHAnsi"/>
          </w:rPr>
          <w:t>https://ieee-sa.imeetcentral.com/p/aQAAAAAFCVT4</w:t>
        </w:r>
      </w:hyperlink>
      <w:r>
        <w:rPr>
          <w:rStyle w:val="Hyperlink"/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 </w:t>
      </w:r>
      <w:r w:rsidRPr="00DE3B7C">
        <w:rPr>
          <w:rFonts w:asciiTheme="majorHAnsi" w:hAnsiTheme="majorHAnsi" w:cstheme="majorHAnsi"/>
        </w:rPr>
        <w:t xml:space="preserve">Comments </w:t>
      </w:r>
      <w:r w:rsidR="00750788" w:rsidRPr="00DE3B7C">
        <w:rPr>
          <w:rFonts w:asciiTheme="majorHAnsi" w:hAnsiTheme="majorHAnsi" w:cstheme="majorHAnsi"/>
        </w:rPr>
        <w:t xml:space="preserve"> </w:t>
      </w:r>
      <w:r w:rsidRPr="00DE3B7C">
        <w:rPr>
          <w:rFonts w:asciiTheme="majorHAnsi" w:hAnsiTheme="majorHAnsi" w:cstheme="majorHAnsi"/>
        </w:rPr>
        <w:t xml:space="preserve">received </w:t>
      </w:r>
      <w:proofErr w:type="gramStart"/>
      <w:r w:rsidRPr="00DE3B7C">
        <w:t>https://ieee-sa.imeetcentral.com/p/ZgAAAAAA-Xm_</w:t>
      </w:r>
      <w:proofErr w:type="gramEnd"/>
    </w:p>
    <w:p w14:paraId="339862D2" w14:textId="77777777" w:rsidR="00DE3B7C" w:rsidRDefault="00DE3B7C" w:rsidP="00DE3B7C">
      <w:pPr>
        <w:rPr>
          <w:rFonts w:asciiTheme="majorHAnsi" w:hAnsiTheme="majorHAnsi" w:cstheme="majorHAnsi"/>
        </w:rPr>
      </w:pPr>
    </w:p>
    <w:p w14:paraId="7A742976" w14:textId="355437E9" w:rsidR="00750788" w:rsidRPr="00DE3B7C" w:rsidRDefault="00DE3B7C" w:rsidP="00DE3B7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DE3B7C">
        <w:rPr>
          <w:rFonts w:asciiTheme="majorHAnsi" w:hAnsiTheme="majorHAnsi" w:cstheme="majorHAnsi"/>
          <w:b/>
          <w:bCs/>
        </w:rPr>
        <w:t>Comment resolution</w:t>
      </w:r>
      <w:r>
        <w:rPr>
          <w:rFonts w:asciiTheme="majorHAnsi" w:hAnsiTheme="majorHAnsi" w:cstheme="majorHAnsi"/>
          <w:b/>
          <w:bCs/>
        </w:rPr>
        <w:t xml:space="preserve"> – </w:t>
      </w:r>
      <w:r>
        <w:rPr>
          <w:rFonts w:asciiTheme="majorHAnsi" w:hAnsiTheme="majorHAnsi" w:cstheme="majorHAnsi"/>
        </w:rPr>
        <w:t xml:space="preserve">Formation of Comment Resolution Group for Draft Standard. </w:t>
      </w:r>
    </w:p>
    <w:p w14:paraId="3D0657A5" w14:textId="77777777" w:rsidR="008716DE" w:rsidRDefault="008716DE" w:rsidP="008716DE">
      <w:pPr>
        <w:pStyle w:val="ListParagraph"/>
        <w:rPr>
          <w:rFonts w:asciiTheme="majorHAnsi" w:hAnsiTheme="majorHAnsi" w:cstheme="majorHAnsi"/>
        </w:rPr>
      </w:pPr>
    </w:p>
    <w:p w14:paraId="6B6599B7" w14:textId="4AC52075" w:rsidR="00D21FCC" w:rsidRPr="00C57C69" w:rsidRDefault="00753953" w:rsidP="00C57C69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>Future Meetings</w:t>
      </w:r>
      <w:r w:rsidR="00D21FCC" w:rsidRPr="00C57C69">
        <w:rPr>
          <w:rFonts w:ascii="Calibri" w:eastAsia="Calibri" w:hAnsi="Calibri" w:cs="Calibri"/>
          <w:bCs/>
        </w:rPr>
        <w:t xml:space="preserve"> </w:t>
      </w:r>
    </w:p>
    <w:p w14:paraId="590E8CCA" w14:textId="3B8E5CCA" w:rsidR="00A10C92" w:rsidRDefault="00A10C92" w:rsidP="00A10C92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>1</w:t>
      </w:r>
      <w:r w:rsidR="00AD3320">
        <w:rPr>
          <w:rFonts w:asciiTheme="majorHAnsi" w:eastAsia="Times New Roman" w:hAnsiTheme="majorHAnsi" w:cstheme="majorHAnsi"/>
          <w:lang w:val="en-AU" w:eastAsia="en-GB"/>
        </w:rPr>
        <w:t>5</w:t>
      </w:r>
      <w:r>
        <w:rPr>
          <w:rFonts w:asciiTheme="majorHAnsi" w:eastAsia="Times New Roman" w:hAnsiTheme="majorHAnsi" w:cstheme="majorHAnsi"/>
          <w:lang w:val="en-AU" w:eastAsia="en-GB"/>
        </w:rPr>
        <w:t xml:space="preserve"> June </w:t>
      </w:r>
      <w:r w:rsidRPr="00C4683D">
        <w:rPr>
          <w:rFonts w:asciiTheme="majorHAnsi" w:eastAsia="Times New Roman" w:hAnsiTheme="majorHAnsi" w:cstheme="majorHAnsi"/>
          <w:lang w:val="en-AU" w:eastAsia="en-GB"/>
        </w:rPr>
        <w:t xml:space="preserve">20.00 </w:t>
      </w:r>
      <w:r w:rsidR="00DF2A55" w:rsidRPr="00C4683D">
        <w:rPr>
          <w:rFonts w:asciiTheme="majorHAnsi" w:eastAsia="Times New Roman" w:hAnsiTheme="majorHAnsi" w:cstheme="majorHAnsi"/>
          <w:lang w:val="en-AU" w:eastAsia="en-GB"/>
        </w:rPr>
        <w:t>UTC (</w:t>
      </w:r>
      <w:r w:rsidRPr="00C4683D">
        <w:rPr>
          <w:rFonts w:asciiTheme="majorHAnsi" w:eastAsia="Times New Roman" w:hAnsiTheme="majorHAnsi" w:cstheme="majorHAnsi"/>
          <w:lang w:val="en-AU" w:eastAsia="en-GB"/>
        </w:rPr>
        <w:t>16h00 EDT, 21h00 BST, 06h00 + 1 AEST) to 22.30 UTC.</w:t>
      </w:r>
    </w:p>
    <w:p w14:paraId="1DBE5A32" w14:textId="61005BE5" w:rsidR="00750788" w:rsidRDefault="00DF2A55" w:rsidP="00A10C92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 xml:space="preserve">20 July </w:t>
      </w:r>
      <w:r w:rsidRPr="00C4683D">
        <w:rPr>
          <w:rFonts w:asciiTheme="majorHAnsi" w:eastAsia="Times New Roman" w:hAnsiTheme="majorHAnsi" w:cstheme="majorHAnsi"/>
          <w:lang w:val="en-AU" w:eastAsia="en-GB"/>
        </w:rPr>
        <w:t>20.00 UTC (16h00 EDT, 21h00 BST, 06h00 + 1 AEST) to 22.30 UTC.</w:t>
      </w:r>
    </w:p>
    <w:p w14:paraId="3554CFFA" w14:textId="4F703AE7" w:rsidR="00DF2A55" w:rsidRPr="00A10C92" w:rsidRDefault="00DF2A55" w:rsidP="00A10C92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 xml:space="preserve">18 August </w:t>
      </w:r>
      <w:r w:rsidRPr="00C4683D">
        <w:rPr>
          <w:rFonts w:asciiTheme="majorHAnsi" w:eastAsia="Times New Roman" w:hAnsiTheme="majorHAnsi" w:cstheme="majorHAnsi"/>
          <w:lang w:val="en-AU" w:eastAsia="en-GB"/>
        </w:rPr>
        <w:t>20.00 UTC (16h00 EDT, 21h00 BST, 06h00 + 1 AEST) to 22.30 UTC.</w:t>
      </w:r>
    </w:p>
    <w:p w14:paraId="6ED5367C" w14:textId="77777777" w:rsidR="00D21FCC" w:rsidRDefault="00D21FCC" w:rsidP="00D21FCC">
      <w:pPr>
        <w:ind w:left="720"/>
      </w:pPr>
    </w:p>
    <w:p w14:paraId="00000011" w14:textId="1F1801EC" w:rsidR="005F3987" w:rsidRPr="000760E5" w:rsidRDefault="00753953" w:rsidP="00DF2A55">
      <w:pPr>
        <w:numPr>
          <w:ilvl w:val="0"/>
          <w:numId w:val="1"/>
        </w:numPr>
      </w:pPr>
      <w:r w:rsidRPr="00D21FCC">
        <w:rPr>
          <w:rFonts w:ascii="Calibri" w:eastAsia="Calibri" w:hAnsi="Calibri" w:cs="Calibri"/>
          <w:b/>
        </w:rPr>
        <w:t>Adjourn</w:t>
      </w:r>
    </w:p>
    <w:sectPr w:rsidR="005F3987" w:rsidRPr="000760E5" w:rsidSect="00DF2A55">
      <w:pgSz w:w="12240" w:h="15840"/>
      <w:pgMar w:top="1076" w:right="1440" w:bottom="122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D73"/>
    <w:multiLevelType w:val="multilevel"/>
    <w:tmpl w:val="646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93F34"/>
    <w:multiLevelType w:val="multilevel"/>
    <w:tmpl w:val="BA5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54B73"/>
    <w:multiLevelType w:val="multilevel"/>
    <w:tmpl w:val="8596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BB06B8"/>
    <w:multiLevelType w:val="multilevel"/>
    <w:tmpl w:val="E0BC15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A6F498A"/>
    <w:multiLevelType w:val="multilevel"/>
    <w:tmpl w:val="D34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368E5"/>
    <w:multiLevelType w:val="multilevel"/>
    <w:tmpl w:val="DDE4061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 w:themeColor="text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1170">
    <w:abstractNumId w:val="5"/>
  </w:num>
  <w:num w:numId="2" w16cid:durableId="1494031650">
    <w:abstractNumId w:val="7"/>
  </w:num>
  <w:num w:numId="3" w16cid:durableId="695354870">
    <w:abstractNumId w:val="6"/>
  </w:num>
  <w:num w:numId="4" w16cid:durableId="20056439">
    <w:abstractNumId w:val="1"/>
  </w:num>
  <w:num w:numId="5" w16cid:durableId="1628244768">
    <w:abstractNumId w:val="3"/>
  </w:num>
  <w:num w:numId="6" w16cid:durableId="1819568768">
    <w:abstractNumId w:val="2"/>
  </w:num>
  <w:num w:numId="7" w16cid:durableId="891422745">
    <w:abstractNumId w:val="0"/>
  </w:num>
  <w:num w:numId="8" w16cid:durableId="1346974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73DF"/>
    <w:rsid w:val="00013476"/>
    <w:rsid w:val="00022996"/>
    <w:rsid w:val="00037338"/>
    <w:rsid w:val="000539BF"/>
    <w:rsid w:val="000760E5"/>
    <w:rsid w:val="00092120"/>
    <w:rsid w:val="000C0FAF"/>
    <w:rsid w:val="000D1FFF"/>
    <w:rsid w:val="001A0F6B"/>
    <w:rsid w:val="002177CE"/>
    <w:rsid w:val="00242321"/>
    <w:rsid w:val="002B52C6"/>
    <w:rsid w:val="002B6A11"/>
    <w:rsid w:val="002D0D89"/>
    <w:rsid w:val="002F1CDE"/>
    <w:rsid w:val="003720D6"/>
    <w:rsid w:val="003A6A73"/>
    <w:rsid w:val="003E21C4"/>
    <w:rsid w:val="003E7C9E"/>
    <w:rsid w:val="00403330"/>
    <w:rsid w:val="004171A8"/>
    <w:rsid w:val="00434DB5"/>
    <w:rsid w:val="00435741"/>
    <w:rsid w:val="004365A1"/>
    <w:rsid w:val="00470933"/>
    <w:rsid w:val="00494A88"/>
    <w:rsid w:val="005529E3"/>
    <w:rsid w:val="00553BEB"/>
    <w:rsid w:val="005704C7"/>
    <w:rsid w:val="005F2BB3"/>
    <w:rsid w:val="005F3987"/>
    <w:rsid w:val="005F63DA"/>
    <w:rsid w:val="00601FCC"/>
    <w:rsid w:val="006438E8"/>
    <w:rsid w:val="00663D52"/>
    <w:rsid w:val="006A57C6"/>
    <w:rsid w:val="006D53C5"/>
    <w:rsid w:val="00732FBE"/>
    <w:rsid w:val="00750788"/>
    <w:rsid w:val="00752B3C"/>
    <w:rsid w:val="00753953"/>
    <w:rsid w:val="00761220"/>
    <w:rsid w:val="007C5AF5"/>
    <w:rsid w:val="007C6C80"/>
    <w:rsid w:val="007E53D2"/>
    <w:rsid w:val="007F2BD4"/>
    <w:rsid w:val="0080667D"/>
    <w:rsid w:val="00821AB1"/>
    <w:rsid w:val="008716DE"/>
    <w:rsid w:val="008761E5"/>
    <w:rsid w:val="008A1C3A"/>
    <w:rsid w:val="008A50BA"/>
    <w:rsid w:val="008C3E38"/>
    <w:rsid w:val="008F1019"/>
    <w:rsid w:val="009039AA"/>
    <w:rsid w:val="00926E8C"/>
    <w:rsid w:val="009354D4"/>
    <w:rsid w:val="00956FF2"/>
    <w:rsid w:val="0097506B"/>
    <w:rsid w:val="00981967"/>
    <w:rsid w:val="00981FDA"/>
    <w:rsid w:val="009832B1"/>
    <w:rsid w:val="00990472"/>
    <w:rsid w:val="009E4630"/>
    <w:rsid w:val="00A10C92"/>
    <w:rsid w:val="00A2658E"/>
    <w:rsid w:val="00A305AF"/>
    <w:rsid w:val="00A769CA"/>
    <w:rsid w:val="00A8507D"/>
    <w:rsid w:val="00A877FC"/>
    <w:rsid w:val="00A906FD"/>
    <w:rsid w:val="00A9211E"/>
    <w:rsid w:val="00AA6133"/>
    <w:rsid w:val="00AD3320"/>
    <w:rsid w:val="00AE7AC1"/>
    <w:rsid w:val="00AF12B9"/>
    <w:rsid w:val="00B0010F"/>
    <w:rsid w:val="00B12113"/>
    <w:rsid w:val="00B21108"/>
    <w:rsid w:val="00B34862"/>
    <w:rsid w:val="00B836F3"/>
    <w:rsid w:val="00B91DAB"/>
    <w:rsid w:val="00B91F95"/>
    <w:rsid w:val="00BA1872"/>
    <w:rsid w:val="00BD2C7F"/>
    <w:rsid w:val="00BD7B66"/>
    <w:rsid w:val="00BE39FE"/>
    <w:rsid w:val="00C378F2"/>
    <w:rsid w:val="00C43F52"/>
    <w:rsid w:val="00C4683D"/>
    <w:rsid w:val="00C57C69"/>
    <w:rsid w:val="00C819E1"/>
    <w:rsid w:val="00C85D6E"/>
    <w:rsid w:val="00CB4944"/>
    <w:rsid w:val="00CF0274"/>
    <w:rsid w:val="00D10654"/>
    <w:rsid w:val="00D21FCC"/>
    <w:rsid w:val="00D23320"/>
    <w:rsid w:val="00D514F8"/>
    <w:rsid w:val="00D91D52"/>
    <w:rsid w:val="00D96A4E"/>
    <w:rsid w:val="00DA0190"/>
    <w:rsid w:val="00DA20AB"/>
    <w:rsid w:val="00DC6652"/>
    <w:rsid w:val="00DD55B3"/>
    <w:rsid w:val="00DD5C09"/>
    <w:rsid w:val="00DE2CE7"/>
    <w:rsid w:val="00DE3B7C"/>
    <w:rsid w:val="00DF025C"/>
    <w:rsid w:val="00DF2A55"/>
    <w:rsid w:val="00EA5199"/>
    <w:rsid w:val="00EE7180"/>
    <w:rsid w:val="00F4380A"/>
    <w:rsid w:val="00F53A9C"/>
    <w:rsid w:val="00F540B4"/>
    <w:rsid w:val="00F64B66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3720D6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720D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20D6"/>
    <w:rPr>
      <w:i/>
      <w:iCs/>
    </w:rPr>
  </w:style>
  <w:style w:type="table" w:styleId="TableGrid">
    <w:name w:val="Table Grid"/>
    <w:basedOn w:val="TableNormal"/>
    <w:uiPriority w:val="39"/>
    <w:rsid w:val="00821A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39B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eee-sa.imeetcentral.com/p/aQAAAAAFCqkF" TargetMode="External"/><Relationship Id="rId12" Type="http://schemas.openxmlformats.org/officeDocument/2006/relationships/hyperlink" Target="https://ieee-sa.imeetcentral.com/p/aQAAAAAFCVT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ndards.ieee.org/faqs/affiliation/" TargetMode="Externa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hyperlink" Target="https://ieeesa.webex.com/ieeesa/globalcallin.php?MTID=m1d90cb0a4ae028a0505999d68d6a0339" TargetMode="Externa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3</cp:revision>
  <dcterms:created xsi:type="dcterms:W3CDTF">2023-05-18T23:29:00Z</dcterms:created>
  <dcterms:modified xsi:type="dcterms:W3CDTF">2023-05-19T05:07:00Z</dcterms:modified>
</cp:coreProperties>
</file>