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CB" w:rsidRPr="00A23D77" w:rsidRDefault="00464ACB" w:rsidP="00464ACB">
      <w:pPr>
        <w:pStyle w:val="a5"/>
        <w:ind w:left="720"/>
        <w:jc w:val="center"/>
        <w:rPr>
          <w:rFonts w:ascii="Times New Roman" w:hAnsi="Times New Roman" w:cs="Times New Roman"/>
          <w:b/>
          <w:sz w:val="24"/>
          <w:szCs w:val="24"/>
        </w:rPr>
      </w:pPr>
      <w:bookmarkStart w:id="0" w:name="_GoBack"/>
      <w:bookmarkEnd w:id="0"/>
      <w:r w:rsidRPr="00A23D77">
        <w:rPr>
          <w:rFonts w:ascii="Times New Roman" w:hAnsi="Times New Roman" w:cs="Times New Roman"/>
          <w:b/>
          <w:sz w:val="24"/>
          <w:szCs w:val="24"/>
        </w:rPr>
        <w:t>IEEE P7001 Working Group</w:t>
      </w:r>
    </w:p>
    <w:p w:rsidR="00464ACB" w:rsidRPr="00A23D77" w:rsidRDefault="000A69F8" w:rsidP="00464ACB">
      <w:pPr>
        <w:pStyle w:val="a5"/>
        <w:ind w:left="720"/>
        <w:jc w:val="center"/>
        <w:rPr>
          <w:rFonts w:ascii="Times New Roman" w:hAnsi="Times New Roman" w:cs="Times New Roman"/>
          <w:b/>
          <w:sz w:val="24"/>
          <w:szCs w:val="24"/>
        </w:rPr>
      </w:pPr>
      <w:r w:rsidRPr="00A23D77">
        <w:rPr>
          <w:rFonts w:ascii="Times New Roman" w:hAnsi="Times New Roman" w:cs="Times New Roman"/>
          <w:b/>
          <w:sz w:val="24"/>
          <w:szCs w:val="24"/>
        </w:rPr>
        <w:t xml:space="preserve">Draft </w:t>
      </w:r>
      <w:r w:rsidR="00464ACB" w:rsidRPr="00A23D77">
        <w:rPr>
          <w:rFonts w:ascii="Times New Roman" w:hAnsi="Times New Roman" w:cs="Times New Roman"/>
          <w:b/>
          <w:sz w:val="24"/>
          <w:szCs w:val="24"/>
        </w:rPr>
        <w:t xml:space="preserve">Meeting </w:t>
      </w:r>
      <w:r w:rsidR="00FF37C3">
        <w:rPr>
          <w:rFonts w:ascii="Times New Roman" w:hAnsi="Times New Roman" w:cs="Times New Roman" w:hint="eastAsia"/>
          <w:b/>
          <w:sz w:val="24"/>
          <w:szCs w:val="24"/>
          <w:lang w:eastAsia="ja-JP"/>
        </w:rPr>
        <w:t>Minutes</w:t>
      </w:r>
      <w:r w:rsidR="00DB7930" w:rsidRPr="00A23D77">
        <w:rPr>
          <w:rFonts w:ascii="Times New Roman" w:hAnsi="Times New Roman" w:cs="Times New Roman"/>
          <w:b/>
          <w:sz w:val="24"/>
          <w:szCs w:val="24"/>
          <w:lang w:eastAsia="ja-JP"/>
        </w:rPr>
        <w:t>,</w:t>
      </w:r>
      <w:r w:rsidR="00464ACB" w:rsidRPr="00A23D77">
        <w:rPr>
          <w:rFonts w:ascii="Times New Roman" w:hAnsi="Times New Roman" w:cs="Times New Roman"/>
          <w:b/>
          <w:sz w:val="24"/>
          <w:szCs w:val="24"/>
        </w:rPr>
        <w:t xml:space="preserve"> </w:t>
      </w:r>
      <w:r w:rsidR="00FF37C3">
        <w:rPr>
          <w:rFonts w:ascii="Times New Roman" w:hAnsi="Times New Roman" w:cs="Times New Roman" w:hint="eastAsia"/>
          <w:b/>
          <w:sz w:val="24"/>
          <w:szCs w:val="24"/>
          <w:lang w:eastAsia="ja-JP"/>
        </w:rPr>
        <w:t>2</w:t>
      </w:r>
      <w:r w:rsidR="004B756A">
        <w:rPr>
          <w:rFonts w:ascii="Times New Roman" w:hAnsi="Times New Roman" w:cs="Times New Roman"/>
          <w:b/>
          <w:sz w:val="24"/>
          <w:szCs w:val="24"/>
          <w:lang w:eastAsia="ja-JP"/>
        </w:rPr>
        <w:t xml:space="preserve">6 June </w:t>
      </w:r>
      <w:r w:rsidR="00464ACB" w:rsidRPr="00A23D77">
        <w:rPr>
          <w:rFonts w:ascii="Times New Roman" w:hAnsi="Times New Roman" w:cs="Times New Roman"/>
          <w:b/>
          <w:sz w:val="24"/>
          <w:szCs w:val="24"/>
        </w:rPr>
        <w:t>20</w:t>
      </w:r>
      <w:r w:rsidR="00925C68">
        <w:rPr>
          <w:rFonts w:ascii="Times New Roman" w:hAnsi="Times New Roman" w:cs="Times New Roman"/>
          <w:b/>
          <w:sz w:val="24"/>
          <w:szCs w:val="24"/>
        </w:rPr>
        <w:t>20</w:t>
      </w:r>
      <w:r w:rsidR="00464ACB" w:rsidRPr="00A23D77">
        <w:rPr>
          <w:rFonts w:ascii="Times New Roman" w:hAnsi="Times New Roman" w:cs="Times New Roman"/>
          <w:b/>
          <w:sz w:val="24"/>
          <w:szCs w:val="24"/>
        </w:rPr>
        <w:t xml:space="preserve"> </w:t>
      </w:r>
      <w:r w:rsidR="006B1519">
        <w:rPr>
          <w:rFonts w:ascii="Times New Roman" w:hAnsi="Times New Roman" w:cs="Times New Roman"/>
          <w:b/>
          <w:sz w:val="24"/>
          <w:szCs w:val="24"/>
        </w:rPr>
        <w:t xml:space="preserve">15:00 – 16:00 London </w:t>
      </w:r>
      <w:r w:rsidR="0050195A">
        <w:rPr>
          <w:rFonts w:ascii="Times New Roman" w:hAnsi="Times New Roman" w:cs="Times New Roman"/>
          <w:b/>
          <w:sz w:val="24"/>
          <w:szCs w:val="24"/>
        </w:rPr>
        <w:t>time</w:t>
      </w:r>
    </w:p>
    <w:p w:rsidR="00464ACB" w:rsidRPr="00A23D77" w:rsidRDefault="00724DE5" w:rsidP="00464ACB">
      <w:pPr>
        <w:pStyle w:val="a5"/>
        <w:ind w:left="720"/>
        <w:jc w:val="center"/>
        <w:rPr>
          <w:rFonts w:ascii="Times New Roman" w:hAnsi="Times New Roman" w:cs="Times New Roman"/>
        </w:rPr>
      </w:pPr>
      <w:r w:rsidRPr="00A23D77">
        <w:rPr>
          <w:rFonts w:ascii="Times New Roman" w:hAnsi="Times New Roman" w:cs="Times New Roman"/>
          <w:b/>
          <w:sz w:val="24"/>
          <w:szCs w:val="24"/>
        </w:rPr>
        <w:t>Recorded by Takashi Egawa</w:t>
      </w:r>
      <w:r w:rsidR="00464ACB" w:rsidRPr="00A23D77">
        <w:rPr>
          <w:rFonts w:ascii="Times New Roman" w:hAnsi="Times New Roman" w:cs="Times New Roman"/>
          <w:b/>
          <w:sz w:val="24"/>
          <w:szCs w:val="24"/>
        </w:rPr>
        <w:t>, Secretary</w:t>
      </w:r>
    </w:p>
    <w:p w:rsidR="00464ACB" w:rsidRPr="00A23D77" w:rsidRDefault="00464ACB" w:rsidP="00464ACB">
      <w:pPr>
        <w:pStyle w:val="a3"/>
        <w:shd w:val="clear" w:color="auto" w:fill="FFFFFF"/>
        <w:spacing w:before="100" w:beforeAutospacing="1" w:after="100" w:afterAutospacing="1" w:line="221" w:lineRule="atLeast"/>
        <w:ind w:left="-90"/>
        <w:rPr>
          <w:rFonts w:ascii="Times New Roman" w:eastAsia="Times New Roman" w:hAnsi="Times New Roman" w:cs="Times New Roman"/>
          <w:color w:val="222222"/>
        </w:rPr>
      </w:pPr>
    </w:p>
    <w:p w:rsidR="00A23D77" w:rsidRDefault="00464ACB" w:rsidP="00A23D77">
      <w:pPr>
        <w:pStyle w:val="1"/>
        <w:numPr>
          <w:ilvl w:val="0"/>
          <w:numId w:val="12"/>
        </w:numPr>
        <w:rPr>
          <w:rFonts w:ascii="Times New Roman" w:hAnsi="Times New Roman" w:cs="Times New Roman"/>
          <w:b/>
        </w:rPr>
      </w:pPr>
      <w:r w:rsidRPr="00A23D77">
        <w:rPr>
          <w:rFonts w:ascii="Times New Roman" w:hAnsi="Times New Roman" w:cs="Times New Roman"/>
          <w:b/>
        </w:rPr>
        <w:t>Call</w:t>
      </w:r>
      <w:r w:rsidR="003D5379" w:rsidRPr="00A23D77">
        <w:rPr>
          <w:rFonts w:ascii="Times New Roman" w:hAnsi="Times New Roman" w:cs="Times New Roman"/>
          <w:b/>
        </w:rPr>
        <w:t xml:space="preserve"> to Order</w:t>
      </w:r>
    </w:p>
    <w:p w:rsidR="00A23D77" w:rsidRPr="00A23D77" w:rsidRDefault="00A23D77" w:rsidP="00A23D77">
      <w:pPr>
        <w:rPr>
          <w:rFonts w:ascii="Times New Roman" w:hAnsi="Times New Roman" w:cs="Times New Roman"/>
        </w:rPr>
      </w:pPr>
      <w:r w:rsidRPr="00A23D77">
        <w:rPr>
          <w:rFonts w:ascii="Times New Roman" w:hAnsi="Times New Roman" w:cs="Times New Roman"/>
        </w:rPr>
        <w:t xml:space="preserve">Meeting called to order by </w:t>
      </w:r>
      <w:r w:rsidR="0050195A">
        <w:rPr>
          <w:rFonts w:ascii="Times New Roman" w:hAnsi="Times New Roman" w:cs="Times New Roman"/>
        </w:rPr>
        <w:t>Alan Winfield</w:t>
      </w:r>
      <w:r w:rsidR="000C7F95">
        <w:rPr>
          <w:rFonts w:ascii="Times New Roman" w:hAnsi="Times New Roman" w:cs="Times New Roman"/>
        </w:rPr>
        <w:t xml:space="preserve">, </w:t>
      </w:r>
      <w:r w:rsidR="0050195A">
        <w:rPr>
          <w:rFonts w:ascii="Times New Roman" w:hAnsi="Times New Roman" w:cs="Times New Roman"/>
        </w:rPr>
        <w:t xml:space="preserve">the </w:t>
      </w:r>
      <w:r w:rsidR="000C7F95">
        <w:rPr>
          <w:rFonts w:ascii="Times New Roman" w:hAnsi="Times New Roman" w:cs="Times New Roman"/>
        </w:rPr>
        <w:t xml:space="preserve">chair of the group </w:t>
      </w:r>
      <w:r w:rsidRPr="00A23D77">
        <w:rPr>
          <w:rFonts w:ascii="Times New Roman" w:hAnsi="Times New Roman" w:cs="Times New Roman"/>
        </w:rPr>
        <w:t xml:space="preserve">at </w:t>
      </w:r>
      <w:r w:rsidR="009546F5">
        <w:rPr>
          <w:rFonts w:ascii="Times New Roman" w:hAnsi="Times New Roman" w:cs="Times New Roman"/>
        </w:rPr>
        <w:t>15</w:t>
      </w:r>
      <w:r w:rsidRPr="00A23D77">
        <w:rPr>
          <w:rFonts w:ascii="Times New Roman" w:hAnsi="Times New Roman" w:cs="Times New Roman"/>
        </w:rPr>
        <w:t>:0</w:t>
      </w:r>
      <w:r w:rsidR="004B756A">
        <w:rPr>
          <w:rFonts w:ascii="Times New Roman" w:hAnsi="Times New Roman" w:cs="Times New Roman"/>
        </w:rPr>
        <w:t>4</w:t>
      </w:r>
      <w:r w:rsidRPr="00A23D77">
        <w:rPr>
          <w:rFonts w:ascii="Times New Roman" w:hAnsi="Times New Roman" w:cs="Times New Roman"/>
        </w:rPr>
        <w:t xml:space="preserve">. </w:t>
      </w:r>
    </w:p>
    <w:p w:rsidR="00A23D77" w:rsidRPr="00A23D77" w:rsidRDefault="00A23D77" w:rsidP="00A23D77">
      <w:pPr>
        <w:pStyle w:val="1"/>
        <w:numPr>
          <w:ilvl w:val="0"/>
          <w:numId w:val="12"/>
        </w:numPr>
        <w:rPr>
          <w:rFonts w:ascii="Times New Roman" w:hAnsi="Times New Roman" w:cs="Times New Roman"/>
          <w:b/>
          <w:lang w:eastAsia="ja-JP"/>
        </w:rPr>
      </w:pPr>
      <w:r w:rsidRPr="00A23D77">
        <w:rPr>
          <w:rFonts w:ascii="Times New Roman" w:hAnsi="Times New Roman" w:cs="Times New Roman"/>
          <w:b/>
          <w:lang w:eastAsia="ja-JP"/>
        </w:rPr>
        <w:t>Quorum</w:t>
      </w:r>
    </w:p>
    <w:p w:rsidR="00A23D77" w:rsidRPr="00A23D77" w:rsidRDefault="00A23D77" w:rsidP="00A23D77">
      <w:pPr>
        <w:rPr>
          <w:rFonts w:ascii="Times New Roman" w:hAnsi="Times New Roman" w:cs="Times New Roman"/>
        </w:rPr>
      </w:pPr>
      <w:r w:rsidRPr="00A23D77">
        <w:rPr>
          <w:rFonts w:ascii="Times New Roman" w:hAnsi="Times New Roman" w:cs="Times New Roman"/>
        </w:rPr>
        <w:t>The quoru</w:t>
      </w:r>
      <w:r w:rsidR="00FF37C3">
        <w:rPr>
          <w:rFonts w:ascii="Times New Roman" w:hAnsi="Times New Roman" w:cs="Times New Roman"/>
        </w:rPr>
        <w:t xml:space="preserve">m was </w:t>
      </w:r>
      <w:r w:rsidR="00A87C38" w:rsidRPr="0056624B">
        <w:rPr>
          <w:rFonts w:ascii="Times New Roman" w:hAnsi="Times New Roman" w:cs="Times New Roman"/>
        </w:rPr>
        <w:t>satisfied.</w:t>
      </w:r>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Approval of agenda</w:t>
      </w:r>
    </w:p>
    <w:p w:rsidR="00A23D77" w:rsidRPr="00A23D77" w:rsidRDefault="00A23D77" w:rsidP="00A23D77">
      <w:pPr>
        <w:rPr>
          <w:rFonts w:ascii="Times New Roman" w:hAnsi="Times New Roman" w:cs="Times New Roman"/>
          <w:sz w:val="24"/>
          <w:szCs w:val="24"/>
        </w:rPr>
      </w:pPr>
      <w:r w:rsidRPr="00A23D77">
        <w:rPr>
          <w:rFonts w:ascii="Times New Roman" w:hAnsi="Times New Roman" w:cs="Times New Roman"/>
          <w:sz w:val="24"/>
          <w:szCs w:val="24"/>
          <w:lang w:eastAsia="ja-JP"/>
        </w:rPr>
        <w:t>The agenda was accepted.</w:t>
      </w:r>
    </w:p>
    <w:p w:rsidR="00D13749" w:rsidRDefault="00D13749" w:rsidP="00A23D77">
      <w:pPr>
        <w:pStyle w:val="1"/>
        <w:numPr>
          <w:ilvl w:val="0"/>
          <w:numId w:val="12"/>
        </w:numPr>
        <w:rPr>
          <w:rFonts w:ascii="Times New Roman" w:hAnsi="Times New Roman" w:cs="Times New Roman"/>
          <w:b/>
        </w:rPr>
      </w:pPr>
      <w:r>
        <w:rPr>
          <w:rFonts w:ascii="Times New Roman" w:hAnsi="Times New Roman" w:cs="Times New Roman"/>
          <w:b/>
        </w:rPr>
        <w:t>Approval of the minutes</w:t>
      </w:r>
    </w:p>
    <w:p w:rsidR="00D13749" w:rsidRPr="009A541B" w:rsidRDefault="007D56D3" w:rsidP="00D13749">
      <w:pPr>
        <w:rPr>
          <w:rFonts w:ascii="Times New Roman" w:hAnsi="Times New Roman" w:cs="Times New Roman"/>
          <w:sz w:val="24"/>
          <w:szCs w:val="24"/>
        </w:rPr>
      </w:pPr>
      <w:r w:rsidRPr="007D56D3">
        <w:rPr>
          <w:rFonts w:ascii="Times New Roman" w:hAnsi="Times New Roman" w:cs="Times New Roman"/>
          <w:sz w:val="24"/>
          <w:szCs w:val="24"/>
        </w:rPr>
        <w:t xml:space="preserve">The </w:t>
      </w:r>
      <w:r w:rsidR="00423B0A">
        <w:rPr>
          <w:rFonts w:ascii="Times New Roman" w:hAnsi="Times New Roman" w:cs="Times New Roman"/>
          <w:sz w:val="24"/>
          <w:szCs w:val="24"/>
        </w:rPr>
        <w:t>minutes</w:t>
      </w:r>
      <w:r w:rsidR="00417BDC">
        <w:rPr>
          <w:rFonts w:ascii="Times New Roman" w:hAnsi="Times New Roman" w:cs="Times New Roman"/>
          <w:sz w:val="24"/>
          <w:szCs w:val="24"/>
        </w:rPr>
        <w:t xml:space="preserve"> </w:t>
      </w:r>
      <w:r w:rsidR="00E22DE5">
        <w:rPr>
          <w:rFonts w:ascii="Times New Roman" w:hAnsi="Times New Roman" w:cs="Times New Roman"/>
          <w:sz w:val="24"/>
          <w:szCs w:val="24"/>
        </w:rPr>
        <w:t xml:space="preserve">of </w:t>
      </w:r>
      <w:r w:rsidR="00023832">
        <w:rPr>
          <w:rFonts w:ascii="Times New Roman" w:hAnsi="Times New Roman" w:cs="Times New Roman"/>
          <w:sz w:val="24"/>
          <w:szCs w:val="24"/>
        </w:rPr>
        <w:t>2</w:t>
      </w:r>
      <w:r w:rsidR="004B756A">
        <w:rPr>
          <w:rFonts w:ascii="Times New Roman" w:hAnsi="Times New Roman" w:cs="Times New Roman"/>
          <w:sz w:val="24"/>
          <w:szCs w:val="24"/>
        </w:rPr>
        <w:t>8</w:t>
      </w:r>
      <w:r w:rsidR="00023832">
        <w:rPr>
          <w:rFonts w:ascii="Times New Roman" w:hAnsi="Times New Roman" w:cs="Times New Roman"/>
          <w:sz w:val="24"/>
          <w:szCs w:val="24"/>
        </w:rPr>
        <w:t xml:space="preserve"> M</w:t>
      </w:r>
      <w:r w:rsidR="004B756A">
        <w:rPr>
          <w:rFonts w:ascii="Times New Roman" w:hAnsi="Times New Roman" w:cs="Times New Roman"/>
          <w:sz w:val="24"/>
          <w:szCs w:val="24"/>
        </w:rPr>
        <w:t xml:space="preserve">ay </w:t>
      </w:r>
      <w:r w:rsidR="00E22DE5">
        <w:rPr>
          <w:rFonts w:ascii="Times New Roman" w:hAnsi="Times New Roman" w:cs="Times New Roman"/>
          <w:sz w:val="24"/>
          <w:szCs w:val="24"/>
        </w:rPr>
        <w:t>20</w:t>
      </w:r>
      <w:r w:rsidR="009A541B">
        <w:rPr>
          <w:rFonts w:ascii="Times New Roman" w:hAnsi="Times New Roman" w:cs="Times New Roman"/>
          <w:sz w:val="24"/>
          <w:szCs w:val="24"/>
        </w:rPr>
        <w:t>20</w:t>
      </w:r>
      <w:r w:rsidR="00E22DE5">
        <w:rPr>
          <w:rFonts w:ascii="Times New Roman" w:hAnsi="Times New Roman" w:cs="Times New Roman"/>
          <w:sz w:val="24"/>
          <w:szCs w:val="24"/>
        </w:rPr>
        <w:t xml:space="preserve"> </w:t>
      </w:r>
      <w:r w:rsidR="00423B0A">
        <w:rPr>
          <w:rFonts w:ascii="Times New Roman" w:hAnsi="Times New Roman" w:cs="Times New Roman"/>
          <w:sz w:val="24"/>
          <w:szCs w:val="24"/>
        </w:rPr>
        <w:t>were</w:t>
      </w:r>
      <w:r w:rsidRPr="007D56D3">
        <w:rPr>
          <w:rFonts w:ascii="Times New Roman" w:hAnsi="Times New Roman" w:cs="Times New Roman"/>
          <w:sz w:val="24"/>
          <w:szCs w:val="24"/>
        </w:rPr>
        <w:t xml:space="preserve"> </w:t>
      </w:r>
      <w:r w:rsidR="00423B0A">
        <w:rPr>
          <w:rFonts w:ascii="Times New Roman" w:hAnsi="Times New Roman" w:cs="Times New Roman"/>
          <w:sz w:val="24"/>
          <w:szCs w:val="24"/>
        </w:rPr>
        <w:t>approved.</w:t>
      </w:r>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 xml:space="preserve">IEEE Patent Policy </w:t>
      </w:r>
    </w:p>
    <w:p w:rsidR="00A23D77" w:rsidRDefault="000C7F95" w:rsidP="00A23D77">
      <w:pPr>
        <w:rPr>
          <w:rFonts w:ascii="Times New Roman" w:hAnsi="Times New Roman" w:cs="Times New Roman"/>
          <w:sz w:val="24"/>
          <w:szCs w:val="24"/>
        </w:rPr>
      </w:pPr>
      <w:r>
        <w:rPr>
          <w:rFonts w:ascii="Times New Roman" w:hAnsi="Times New Roman" w:cs="Times New Roman"/>
          <w:sz w:val="24"/>
          <w:szCs w:val="24"/>
        </w:rPr>
        <w:t xml:space="preserve">No one declared patents related </w:t>
      </w:r>
      <w:r w:rsidR="00FA2DED">
        <w:rPr>
          <w:rFonts w:ascii="Times New Roman" w:hAnsi="Times New Roman" w:cs="Times New Roman"/>
          <w:sz w:val="24"/>
          <w:szCs w:val="24"/>
        </w:rPr>
        <w:t xml:space="preserve">to </w:t>
      </w:r>
      <w:r>
        <w:rPr>
          <w:rFonts w:ascii="Times New Roman" w:hAnsi="Times New Roman" w:cs="Times New Roman"/>
          <w:sz w:val="24"/>
          <w:szCs w:val="24"/>
        </w:rPr>
        <w:t>P7001 work.</w:t>
      </w:r>
    </w:p>
    <w:p w:rsidR="00E22DE5" w:rsidRDefault="00E22DE5" w:rsidP="00E22DE5">
      <w:pPr>
        <w:pStyle w:val="1"/>
        <w:numPr>
          <w:ilvl w:val="0"/>
          <w:numId w:val="12"/>
        </w:numPr>
        <w:rPr>
          <w:rFonts w:ascii="Times New Roman" w:hAnsi="Times New Roman" w:cs="Times New Roman"/>
          <w:b/>
        </w:rPr>
      </w:pPr>
      <w:r w:rsidRPr="00A23D77">
        <w:rPr>
          <w:rFonts w:ascii="Times New Roman" w:hAnsi="Times New Roman" w:cs="Times New Roman"/>
          <w:b/>
        </w:rPr>
        <w:t xml:space="preserve">IEEE </w:t>
      </w:r>
      <w:r>
        <w:rPr>
          <w:rFonts w:ascii="Times New Roman" w:hAnsi="Times New Roman" w:cs="Times New Roman"/>
          <w:b/>
        </w:rPr>
        <w:t xml:space="preserve">Copyright </w:t>
      </w:r>
      <w:r w:rsidRPr="00A23D77">
        <w:rPr>
          <w:rFonts w:ascii="Times New Roman" w:hAnsi="Times New Roman" w:cs="Times New Roman"/>
          <w:b/>
        </w:rPr>
        <w:t xml:space="preserve">Policy </w:t>
      </w:r>
    </w:p>
    <w:p w:rsidR="00E22DE5" w:rsidRDefault="00646FA5" w:rsidP="00E22DE5">
      <w:pPr>
        <w:rPr>
          <w:rStyle w:val="a4"/>
          <w:rFonts w:asciiTheme="majorHAnsi" w:eastAsiaTheme="majorEastAsia" w:hAnsiTheme="majorHAnsi" w:cstheme="majorBidi"/>
          <w:sz w:val="24"/>
          <w:szCs w:val="24"/>
        </w:rPr>
      </w:pPr>
      <w:r>
        <w:rPr>
          <w:rFonts w:ascii="Times New Roman" w:hAnsi="Times New Roman" w:cs="Times New Roman"/>
          <w:sz w:val="24"/>
          <w:szCs w:val="24"/>
        </w:rPr>
        <w:t>The chair asked if there are any copyright issues by showing the material below, and there was no voice from the floor.</w:t>
      </w:r>
      <w:r>
        <w:rPr>
          <w:rFonts w:ascii="Times New Roman" w:hAnsi="Times New Roman" w:cs="Times New Roman"/>
          <w:sz w:val="24"/>
          <w:szCs w:val="24"/>
        </w:rPr>
        <w:br/>
      </w:r>
      <w:hyperlink r:id="rId7" w:history="1">
        <w:r w:rsidR="00E22DE5" w:rsidRPr="00132564">
          <w:rPr>
            <w:rStyle w:val="a4"/>
          </w:rPr>
          <w:t>https://standards.ieee.org/content/dam/ieee-standards/standards/web/documents/other/copyright-policy-WG-meetings.potx</w:t>
        </w:r>
      </w:hyperlink>
    </w:p>
    <w:p w:rsidR="007D56D3" w:rsidRPr="007D56D3" w:rsidRDefault="00A46A70" w:rsidP="007D56D3">
      <w:pPr>
        <w:pStyle w:val="a3"/>
        <w:numPr>
          <w:ilvl w:val="0"/>
          <w:numId w:val="12"/>
        </w:num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Progress report from sub-groups</w:t>
      </w:r>
    </w:p>
    <w:p w:rsidR="009D1BF8" w:rsidRDefault="00A51EF1" w:rsidP="009D1BF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Alan </w:t>
      </w:r>
      <w:r w:rsidR="009D1BF8">
        <w:rPr>
          <w:rFonts w:ascii="Times New Roman" w:hAnsi="Times New Roman" w:cs="Times New Roman"/>
          <w:sz w:val="24"/>
          <w:szCs w:val="24"/>
          <w:lang w:eastAsia="ja-JP"/>
        </w:rPr>
        <w:t xml:space="preserve">thanked to Nell Watson, </w:t>
      </w:r>
      <w:r w:rsidR="009D1BF8" w:rsidRPr="009D1BF8">
        <w:rPr>
          <w:rFonts w:ascii="Times New Roman" w:hAnsi="Times New Roman" w:cs="Times New Roman"/>
          <w:sz w:val="24"/>
          <w:szCs w:val="24"/>
          <w:lang w:eastAsia="ja-JP"/>
        </w:rPr>
        <w:t>Naomi Jacobs</w:t>
      </w:r>
      <w:r w:rsidR="009D1BF8">
        <w:rPr>
          <w:rFonts w:ascii="Times New Roman" w:hAnsi="Times New Roman" w:cs="Times New Roman"/>
          <w:sz w:val="24"/>
          <w:szCs w:val="24"/>
          <w:lang w:eastAsia="ja-JP"/>
        </w:rPr>
        <w:t xml:space="preserve">, </w:t>
      </w:r>
      <w:r w:rsidR="009D1BF8" w:rsidRPr="009D1BF8">
        <w:rPr>
          <w:rFonts w:ascii="Times New Roman" w:hAnsi="Times New Roman" w:cs="Times New Roman"/>
          <w:sz w:val="24"/>
          <w:szCs w:val="24"/>
          <w:lang w:eastAsia="ja-JP"/>
        </w:rPr>
        <w:t>Serena Booth</w:t>
      </w:r>
      <w:r w:rsidR="009D1BF8">
        <w:rPr>
          <w:rFonts w:ascii="Times New Roman" w:hAnsi="Times New Roman" w:cs="Times New Roman"/>
          <w:sz w:val="24"/>
          <w:szCs w:val="24"/>
          <w:lang w:eastAsia="ja-JP"/>
        </w:rPr>
        <w:t xml:space="preserve">, </w:t>
      </w:r>
      <w:r w:rsidR="009D1BF8" w:rsidRPr="009D1BF8">
        <w:rPr>
          <w:rFonts w:ascii="Times New Roman" w:hAnsi="Times New Roman" w:cs="Times New Roman"/>
          <w:sz w:val="24"/>
          <w:szCs w:val="24"/>
          <w:lang w:eastAsia="ja-JP"/>
        </w:rPr>
        <w:t>Andreas Teodorou</w:t>
      </w:r>
      <w:r w:rsidR="009D1BF8">
        <w:rPr>
          <w:rFonts w:ascii="Times New Roman" w:hAnsi="Times New Roman" w:cs="Times New Roman"/>
          <w:sz w:val="24"/>
          <w:szCs w:val="24"/>
          <w:lang w:eastAsia="ja-JP"/>
        </w:rPr>
        <w:t xml:space="preserve"> and </w:t>
      </w:r>
      <w:r w:rsidR="009D1BF8" w:rsidRPr="009D1BF8">
        <w:rPr>
          <w:rFonts w:ascii="Times New Roman" w:hAnsi="Times New Roman" w:cs="Times New Roman"/>
          <w:sz w:val="24"/>
          <w:szCs w:val="24"/>
          <w:lang w:eastAsia="ja-JP"/>
        </w:rPr>
        <w:t>Helen Hastie</w:t>
      </w:r>
      <w:r w:rsidR="009D1BF8">
        <w:rPr>
          <w:rFonts w:ascii="Times New Roman" w:hAnsi="Times New Roman" w:cs="Times New Roman"/>
          <w:sz w:val="24"/>
          <w:szCs w:val="24"/>
          <w:lang w:eastAsia="ja-JP"/>
        </w:rPr>
        <w:t xml:space="preserve"> for their work in the editing sub-group, and </w:t>
      </w:r>
      <w:r w:rsidR="009D1BF8">
        <w:rPr>
          <w:rFonts w:ascii="Times New Roman" w:hAnsi="Times New Roman" w:cs="Times New Roman"/>
          <w:sz w:val="24"/>
          <w:szCs w:val="24"/>
          <w:lang w:eastAsia="ja-JP"/>
        </w:rPr>
        <w:t xml:space="preserve">also thanked to </w:t>
      </w:r>
      <w:r w:rsidR="009D1BF8" w:rsidRPr="009D1BF8">
        <w:rPr>
          <w:rFonts w:ascii="Times New Roman" w:hAnsi="Times New Roman" w:cs="Times New Roman"/>
          <w:sz w:val="24"/>
          <w:szCs w:val="24"/>
          <w:lang w:eastAsia="ja-JP"/>
        </w:rPr>
        <w:t>Rob Wortham</w:t>
      </w:r>
      <w:r w:rsidR="009D1BF8">
        <w:rPr>
          <w:rFonts w:ascii="Times New Roman" w:hAnsi="Times New Roman" w:cs="Times New Roman"/>
          <w:sz w:val="24"/>
          <w:szCs w:val="24"/>
          <w:lang w:eastAsia="ja-JP"/>
        </w:rPr>
        <w:t xml:space="preserve">, Rod </w:t>
      </w:r>
      <w:r w:rsidR="009D1BF8" w:rsidRPr="009D1BF8">
        <w:rPr>
          <w:rFonts w:ascii="Times New Roman" w:hAnsi="Times New Roman" w:cs="Times New Roman"/>
          <w:sz w:val="24"/>
          <w:szCs w:val="24"/>
          <w:lang w:eastAsia="ja-JP"/>
        </w:rPr>
        <w:t>Muttram</w:t>
      </w:r>
      <w:r w:rsidR="009D1BF8">
        <w:rPr>
          <w:rFonts w:ascii="Times New Roman" w:hAnsi="Times New Roman" w:cs="Times New Roman"/>
          <w:sz w:val="24"/>
          <w:szCs w:val="24"/>
          <w:lang w:eastAsia="ja-JP"/>
        </w:rPr>
        <w:t xml:space="preserve">, </w:t>
      </w:r>
      <w:r w:rsidR="009D1BF8">
        <w:rPr>
          <w:rFonts w:ascii="Times New Roman" w:hAnsi="Times New Roman" w:cs="Times New Roman" w:hint="eastAsia"/>
          <w:sz w:val="24"/>
          <w:szCs w:val="24"/>
          <w:lang w:eastAsia="ja-JP"/>
        </w:rPr>
        <w:t xml:space="preserve">Ben </w:t>
      </w:r>
      <w:r w:rsidR="009D1BF8">
        <w:rPr>
          <w:rFonts w:ascii="Times New Roman" w:hAnsi="Times New Roman" w:cs="Times New Roman"/>
          <w:sz w:val="24"/>
          <w:szCs w:val="24"/>
          <w:lang w:eastAsia="ja-JP"/>
        </w:rPr>
        <w:t>S</w:t>
      </w:r>
      <w:r w:rsidR="009D1BF8" w:rsidRPr="009D1BF8">
        <w:rPr>
          <w:rFonts w:ascii="Times New Roman" w:hAnsi="Times New Roman" w:cs="Times New Roman"/>
          <w:sz w:val="24"/>
          <w:szCs w:val="24"/>
          <w:lang w:eastAsia="ja-JP"/>
        </w:rPr>
        <w:t>chnider</w:t>
      </w:r>
      <w:r w:rsidR="009D1BF8">
        <w:rPr>
          <w:rFonts w:ascii="Times New Roman" w:hAnsi="Times New Roman" w:cs="Times New Roman"/>
          <w:sz w:val="24"/>
          <w:szCs w:val="24"/>
          <w:lang w:eastAsia="ja-JP"/>
        </w:rPr>
        <w:t xml:space="preserve">man, </w:t>
      </w:r>
      <w:r w:rsidR="009D1BF8" w:rsidRPr="009D1BF8">
        <w:rPr>
          <w:rFonts w:ascii="Times New Roman" w:hAnsi="Times New Roman" w:cs="Times New Roman"/>
          <w:sz w:val="24"/>
          <w:szCs w:val="24"/>
          <w:lang w:eastAsia="ja-JP"/>
        </w:rPr>
        <w:t>Randy Rannow</w:t>
      </w:r>
      <w:r w:rsidR="009D1BF8">
        <w:rPr>
          <w:rFonts w:ascii="Times New Roman" w:hAnsi="Times New Roman" w:cs="Times New Roman"/>
          <w:sz w:val="24"/>
          <w:szCs w:val="24"/>
          <w:lang w:eastAsia="ja-JP"/>
        </w:rPr>
        <w:t xml:space="preserve">, Milan </w:t>
      </w:r>
      <w:r w:rsidR="009D1BF8" w:rsidRPr="009D1BF8">
        <w:rPr>
          <w:rFonts w:ascii="Times New Roman" w:hAnsi="Times New Roman" w:cs="Times New Roman"/>
          <w:sz w:val="24"/>
          <w:szCs w:val="24"/>
          <w:lang w:eastAsia="ja-JP"/>
        </w:rPr>
        <w:t>Markovic</w:t>
      </w:r>
      <w:r w:rsidR="009D1BF8">
        <w:rPr>
          <w:rFonts w:ascii="Times New Roman" w:hAnsi="Times New Roman" w:cs="Times New Roman"/>
          <w:sz w:val="24"/>
          <w:szCs w:val="24"/>
          <w:lang w:eastAsia="ja-JP"/>
        </w:rPr>
        <w:t xml:space="preserve"> for their contribution.</w:t>
      </w:r>
      <w:r w:rsidR="009D1BF8">
        <w:rPr>
          <w:rFonts w:ascii="Times New Roman" w:hAnsi="Times New Roman" w:cs="Times New Roman"/>
          <w:sz w:val="24"/>
          <w:szCs w:val="24"/>
          <w:lang w:eastAsia="ja-JP"/>
        </w:rPr>
        <w:t xml:space="preserve"> </w:t>
      </w:r>
    </w:p>
    <w:p w:rsidR="009D1BF8" w:rsidRDefault="009D1BF8" w:rsidP="009D1BF8">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He explained the changes editing sub-group made after May meeting. </w:t>
      </w:r>
      <w:r w:rsidR="004B756A">
        <w:rPr>
          <w:rFonts w:ascii="Times New Roman" w:hAnsi="Times New Roman" w:cs="Times New Roman"/>
          <w:sz w:val="24"/>
          <w:szCs w:val="24"/>
          <w:lang w:eastAsia="ja-JP"/>
        </w:rPr>
        <w:t xml:space="preserve">Unused term </w:t>
      </w:r>
      <w:r>
        <w:rPr>
          <w:rFonts w:ascii="Times New Roman" w:hAnsi="Times New Roman" w:cs="Times New Roman"/>
          <w:sz w:val="24"/>
          <w:szCs w:val="24"/>
          <w:lang w:eastAsia="ja-JP"/>
        </w:rPr>
        <w:t xml:space="preserve">(interpretability) </w:t>
      </w:r>
      <w:r w:rsidR="004B756A">
        <w:rPr>
          <w:rFonts w:ascii="Times New Roman" w:hAnsi="Times New Roman" w:cs="Times New Roman"/>
          <w:sz w:val="24"/>
          <w:szCs w:val="24"/>
          <w:lang w:eastAsia="ja-JP"/>
        </w:rPr>
        <w:t>was deleted from the definition,</w:t>
      </w:r>
      <w:r>
        <w:rPr>
          <w:rFonts w:ascii="Times New Roman" w:hAnsi="Times New Roman" w:cs="Times New Roman"/>
          <w:sz w:val="24"/>
          <w:szCs w:val="24"/>
          <w:lang w:eastAsia="ja-JP"/>
        </w:rPr>
        <w:t xml:space="preserve"> in 5.1.1, </w:t>
      </w:r>
      <w:r w:rsidR="004B756A" w:rsidRPr="004B756A">
        <w:rPr>
          <w:rFonts w:ascii="Times New Roman" w:hAnsi="Times New Roman" w:cs="Times New Roman"/>
          <w:sz w:val="24"/>
          <w:szCs w:val="24"/>
          <w:lang w:eastAsia="ja-JP"/>
        </w:rPr>
        <w:t>IEC/IEEE std 82079</w:t>
      </w:r>
      <w:r w:rsidR="004B756A">
        <w:rPr>
          <w:rFonts w:ascii="Times New Roman" w:hAnsi="Times New Roman" w:cs="Times New Roman"/>
          <w:sz w:val="24"/>
          <w:szCs w:val="24"/>
          <w:lang w:eastAsia="ja-JP"/>
        </w:rPr>
        <w:t xml:space="preserve"> ‘</w:t>
      </w:r>
      <w:r w:rsidR="004B756A" w:rsidRPr="004B756A">
        <w:rPr>
          <w:rFonts w:ascii="Times New Roman" w:hAnsi="Times New Roman" w:cs="Times New Roman"/>
          <w:sz w:val="24"/>
          <w:szCs w:val="24"/>
          <w:lang w:eastAsia="ja-JP"/>
        </w:rPr>
        <w:t>Preparation of information for use (instructions for use) of products</w:t>
      </w:r>
      <w:r w:rsidR="004B756A">
        <w:rPr>
          <w:rFonts w:ascii="Times New Roman" w:hAnsi="Times New Roman" w:cs="Times New Roman"/>
          <w:sz w:val="24"/>
          <w:szCs w:val="24"/>
          <w:lang w:eastAsia="ja-JP"/>
        </w:rPr>
        <w:t xml:space="preserve">,’ an IEC/IEEE standard for documentation was added to 5.1.1, </w:t>
      </w:r>
      <w:r>
        <w:rPr>
          <w:rFonts w:ascii="Times New Roman" w:hAnsi="Times New Roman" w:cs="Times New Roman"/>
          <w:sz w:val="24"/>
          <w:szCs w:val="24"/>
          <w:lang w:eastAsia="ja-JP"/>
        </w:rPr>
        <w:t xml:space="preserve">‘industry standard’ for </w:t>
      </w:r>
      <w:r>
        <w:rPr>
          <w:rFonts w:ascii="Times New Roman" w:hAnsi="Times New Roman" w:cs="Times New Roman"/>
          <w:sz w:val="24"/>
          <w:szCs w:val="24"/>
          <w:lang w:eastAsia="ja-JP"/>
        </w:rPr>
        <w:t xml:space="preserve">data logging in section 5.2.2 level 3 was changed </w:t>
      </w:r>
      <w:r>
        <w:rPr>
          <w:rFonts w:ascii="Times New Roman" w:hAnsi="Times New Roman" w:cs="Times New Roman"/>
          <w:sz w:val="24"/>
          <w:szCs w:val="24"/>
          <w:lang w:eastAsia="ja-JP"/>
        </w:rPr>
        <w:t>to ‘open standard’ because there is no international standard</w:t>
      </w:r>
      <w:r w:rsidR="004B756A">
        <w:rPr>
          <w:rFonts w:ascii="Times New Roman" w:hAnsi="Times New Roman" w:cs="Times New Roman"/>
          <w:sz w:val="24"/>
          <w:szCs w:val="24"/>
          <w:lang w:eastAsia="ja-JP"/>
        </w:rPr>
        <w:t>, and a few vague term</w:t>
      </w:r>
      <w:r w:rsidR="004B756A">
        <w:rPr>
          <w:rFonts w:ascii="Times New Roman" w:hAnsi="Times New Roman" w:cs="Times New Roman" w:hint="eastAsia"/>
          <w:sz w:val="24"/>
          <w:szCs w:val="24"/>
          <w:lang w:eastAsia="ja-JP"/>
        </w:rPr>
        <w:t>s, e.</w:t>
      </w:r>
      <w:r w:rsidR="004B756A">
        <w:rPr>
          <w:rFonts w:ascii="Times New Roman" w:hAnsi="Times New Roman" w:cs="Times New Roman"/>
          <w:sz w:val="24"/>
          <w:szCs w:val="24"/>
          <w:lang w:eastAsia="ja-JP"/>
        </w:rPr>
        <w:t>g., accessib</w:t>
      </w:r>
      <w:r>
        <w:rPr>
          <w:rFonts w:ascii="Times New Roman" w:hAnsi="Times New Roman" w:cs="Times New Roman"/>
          <w:sz w:val="24"/>
          <w:szCs w:val="24"/>
          <w:lang w:eastAsia="ja-JP"/>
        </w:rPr>
        <w:t>le</w:t>
      </w:r>
      <w:r w:rsidR="004B756A">
        <w:rPr>
          <w:rFonts w:ascii="Times New Roman" w:hAnsi="Times New Roman" w:cs="Times New Roman"/>
          <w:sz w:val="24"/>
          <w:szCs w:val="24"/>
          <w:lang w:eastAsia="ja-JP"/>
        </w:rPr>
        <w:t>, were clarified, changed or deleted.</w:t>
      </w:r>
      <w:r>
        <w:rPr>
          <w:rFonts w:ascii="Times New Roman" w:hAnsi="Times New Roman" w:cs="Times New Roman"/>
          <w:sz w:val="24"/>
          <w:szCs w:val="24"/>
          <w:lang w:eastAsia="ja-JP"/>
        </w:rPr>
        <w:t xml:space="preserve"> </w:t>
      </w:r>
    </w:p>
    <w:p w:rsidR="004B756A" w:rsidRDefault="004B756A" w:rsidP="00F15396">
      <w:pPr>
        <w:rPr>
          <w:rFonts w:ascii="Times New Roman" w:hAnsi="Times New Roman" w:cs="Times New Roman"/>
          <w:sz w:val="24"/>
          <w:szCs w:val="24"/>
          <w:lang w:eastAsia="ja-JP"/>
        </w:rPr>
      </w:pPr>
      <w:r>
        <w:rPr>
          <w:rFonts w:ascii="Times New Roman" w:hAnsi="Times New Roman" w:cs="Times New Roman"/>
          <w:sz w:val="24"/>
          <w:szCs w:val="24"/>
          <w:lang w:eastAsia="ja-JP"/>
        </w:rPr>
        <w:t>A discussion was made if it is OK to describe the name of a particular company or product in the scenario annex. The meeting agreed to remove the sub-section that contains such name.</w:t>
      </w:r>
    </w:p>
    <w:p w:rsidR="004B756A" w:rsidRDefault="004B756A" w:rsidP="00F15396">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Necessity for typographical changes were found, but the meeting understood that it can be </w:t>
      </w:r>
      <w:r w:rsidR="009D1BF8">
        <w:rPr>
          <w:rFonts w:ascii="Times New Roman" w:hAnsi="Times New Roman" w:cs="Times New Roman" w:hint="eastAsia"/>
          <w:sz w:val="24"/>
          <w:szCs w:val="24"/>
          <w:lang w:eastAsia="ja-JP"/>
        </w:rPr>
        <w:t>corrected</w:t>
      </w:r>
      <w:r>
        <w:rPr>
          <w:rFonts w:ascii="Times New Roman" w:hAnsi="Times New Roman" w:cs="Times New Roman"/>
          <w:sz w:val="24"/>
          <w:szCs w:val="24"/>
          <w:lang w:eastAsia="ja-JP"/>
        </w:rPr>
        <w:t xml:space="preserve"> before the draft is submitted to the ballot. </w:t>
      </w:r>
    </w:p>
    <w:p w:rsidR="00A23D77" w:rsidRPr="00A23D77" w:rsidRDefault="004B756A" w:rsidP="004B756A">
      <w:pPr>
        <w:pStyle w:val="1"/>
        <w:numPr>
          <w:ilvl w:val="0"/>
          <w:numId w:val="12"/>
        </w:numPr>
        <w:rPr>
          <w:rFonts w:ascii="Times New Roman" w:hAnsi="Times New Roman" w:cs="Times New Roman"/>
          <w:b/>
        </w:rPr>
      </w:pPr>
      <w:r w:rsidRPr="004B756A">
        <w:rPr>
          <w:rFonts w:ascii="Times New Roman" w:hAnsi="Times New Roman" w:cs="Times New Roman"/>
          <w:b/>
        </w:rPr>
        <w:lastRenderedPageBreak/>
        <w:t xml:space="preserve">Approval to move P7001 draft D1.2 to the Standards Committee for IEEE SA Ballot </w:t>
      </w:r>
    </w:p>
    <w:p w:rsidR="009D1BF8" w:rsidRDefault="004B756A" w:rsidP="009D1BF8">
      <w:pPr>
        <w:rPr>
          <w:rFonts w:ascii="Times New Roman" w:hAnsi="Times New Roman" w:cs="Times New Roman"/>
          <w:lang w:eastAsia="ja-JP"/>
        </w:rPr>
      </w:pPr>
      <w:r>
        <w:rPr>
          <w:rFonts w:ascii="Times New Roman" w:hAnsi="Times New Roman" w:cs="Times New Roman"/>
          <w:lang w:eastAsia="ja-JP"/>
        </w:rPr>
        <w:t>Nell proposed a</w:t>
      </w:r>
      <w:r w:rsidRPr="004B756A">
        <w:rPr>
          <w:rFonts w:ascii="Times New Roman" w:hAnsi="Times New Roman" w:cs="Times New Roman"/>
          <w:lang w:eastAsia="ja-JP"/>
        </w:rPr>
        <w:t xml:space="preserve"> motion </w:t>
      </w:r>
      <w:r>
        <w:rPr>
          <w:rFonts w:ascii="Times New Roman" w:hAnsi="Times New Roman" w:cs="Times New Roman"/>
          <w:lang w:eastAsia="ja-JP"/>
        </w:rPr>
        <w:t xml:space="preserve">to the WG that </w:t>
      </w:r>
      <w:r w:rsidRPr="004B756A">
        <w:rPr>
          <w:rFonts w:ascii="Times New Roman" w:hAnsi="Times New Roman" w:cs="Times New Roman"/>
          <w:lang w:eastAsia="ja-JP"/>
        </w:rPr>
        <w:t>the WG move P7001 draft D1.2 to the Standar</w:t>
      </w:r>
      <w:r>
        <w:rPr>
          <w:rFonts w:ascii="Times New Roman" w:hAnsi="Times New Roman" w:cs="Times New Roman"/>
          <w:lang w:eastAsia="ja-JP"/>
        </w:rPr>
        <w:t>ds Committee for IEEE SA Ballot</w:t>
      </w:r>
      <w:r w:rsidRPr="004B756A">
        <w:rPr>
          <w:rFonts w:ascii="Times New Roman" w:hAnsi="Times New Roman" w:cs="Times New Roman"/>
          <w:lang w:eastAsia="ja-JP"/>
        </w:rPr>
        <w:t>.</w:t>
      </w:r>
      <w:r>
        <w:rPr>
          <w:rFonts w:ascii="Times New Roman" w:hAnsi="Times New Roman" w:cs="Times New Roman"/>
          <w:lang w:eastAsia="ja-JP"/>
        </w:rPr>
        <w:t xml:space="preserve"> The motion was seconded by Andreas and Rod, and approved </w:t>
      </w:r>
      <w:r w:rsidRPr="004B756A">
        <w:rPr>
          <w:rFonts w:ascii="Times New Roman" w:hAnsi="Times New Roman" w:cs="Times New Roman"/>
          <w:lang w:eastAsia="ja-JP"/>
        </w:rPr>
        <w:t>unanimously</w:t>
      </w:r>
      <w:r>
        <w:rPr>
          <w:rFonts w:ascii="Times New Roman" w:hAnsi="Times New Roman" w:cs="Times New Roman"/>
          <w:lang w:eastAsia="ja-JP"/>
        </w:rPr>
        <w:t>.</w:t>
      </w:r>
      <w:r w:rsidR="009D1BF8">
        <w:rPr>
          <w:rFonts w:ascii="Times New Roman" w:hAnsi="Times New Roman" w:cs="Times New Roman"/>
          <w:lang w:eastAsia="ja-JP"/>
        </w:rPr>
        <w:t xml:space="preserve"> No abstention.</w:t>
      </w:r>
    </w:p>
    <w:p w:rsidR="00F37961" w:rsidRPr="00F143A8" w:rsidRDefault="00F37961" w:rsidP="00F143A8">
      <w:pPr>
        <w:pStyle w:val="1"/>
        <w:numPr>
          <w:ilvl w:val="0"/>
          <w:numId w:val="12"/>
        </w:numPr>
        <w:rPr>
          <w:rFonts w:ascii="Times New Roman" w:hAnsi="Times New Roman" w:cs="Times New Roman"/>
          <w:b/>
        </w:rPr>
      </w:pPr>
      <w:r w:rsidRPr="00A23D77">
        <w:rPr>
          <w:rFonts w:ascii="Times New Roman" w:eastAsia="Times New Roman" w:hAnsi="Times New Roman" w:cs="Times New Roman"/>
          <w:b/>
          <w:color w:val="222222"/>
        </w:rPr>
        <w:t>New Business</w:t>
      </w:r>
    </w:p>
    <w:p w:rsidR="004B756A" w:rsidRDefault="004B756A" w:rsidP="00ED46D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Michael pointed out that P7001 PAR expires at December 2020, and advised to request the extension of the PAR after starting the ballot. Alan and Tom welcomed the </w:t>
      </w:r>
      <w:r>
        <w:rPr>
          <w:rFonts w:ascii="Times New Roman" w:hAnsi="Times New Roman" w:cs="Times New Roman" w:hint="eastAsia"/>
          <w:sz w:val="24"/>
          <w:szCs w:val="24"/>
          <w:lang w:eastAsia="ja-JP"/>
        </w:rPr>
        <w:t>advice</w:t>
      </w:r>
      <w:r>
        <w:rPr>
          <w:rFonts w:ascii="Times New Roman" w:hAnsi="Times New Roman" w:cs="Times New Roman"/>
          <w:sz w:val="24"/>
          <w:szCs w:val="24"/>
          <w:lang w:eastAsia="ja-JP"/>
        </w:rPr>
        <w:t>.</w:t>
      </w:r>
    </w:p>
    <w:p w:rsidR="00C86C19" w:rsidRPr="004B756A" w:rsidRDefault="004B756A" w:rsidP="00ED46D2">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Additional explanation on forming the ballot group was made from Tom and Michael, based on the explanation made at the previous meeting. For example, the group has to be balanced and five categories, </w:t>
      </w:r>
      <w:r w:rsidR="009D1BF8">
        <w:rPr>
          <w:rFonts w:ascii="Times New Roman" w:hAnsi="Times New Roman" w:cs="Times New Roman"/>
          <w:sz w:val="24"/>
          <w:szCs w:val="24"/>
          <w:lang w:eastAsia="ja-JP"/>
        </w:rPr>
        <w:t xml:space="preserve">user, producer or manufacturer, general interest, </w:t>
      </w:r>
      <w:r>
        <w:rPr>
          <w:rFonts w:ascii="Times New Roman" w:hAnsi="Times New Roman" w:cs="Times New Roman"/>
          <w:sz w:val="24"/>
          <w:szCs w:val="24"/>
          <w:lang w:eastAsia="ja-JP"/>
        </w:rPr>
        <w:t xml:space="preserve">academic, </w:t>
      </w:r>
      <w:r w:rsidR="009D1BF8">
        <w:rPr>
          <w:rFonts w:ascii="Times New Roman" w:hAnsi="Times New Roman" w:cs="Times New Roman"/>
          <w:sz w:val="24"/>
          <w:szCs w:val="24"/>
          <w:lang w:eastAsia="ja-JP"/>
        </w:rPr>
        <w:t xml:space="preserve">and </w:t>
      </w:r>
      <w:r>
        <w:rPr>
          <w:rFonts w:ascii="Times New Roman" w:hAnsi="Times New Roman" w:cs="Times New Roman"/>
          <w:sz w:val="24"/>
          <w:szCs w:val="24"/>
          <w:lang w:eastAsia="ja-JP"/>
        </w:rPr>
        <w:t>government should be included.</w:t>
      </w:r>
    </w:p>
    <w:p w:rsid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 xml:space="preserve">Next meeting(s) </w:t>
      </w:r>
    </w:p>
    <w:p w:rsidR="00A51EF1" w:rsidRPr="00F143A8" w:rsidRDefault="00A51EF1" w:rsidP="00F143A8">
      <w:pPr>
        <w:shd w:val="clear" w:color="auto" w:fill="FFFFFF"/>
        <w:spacing w:before="100" w:beforeAutospacing="1" w:after="100" w:afterAutospacing="1" w:line="384" w:lineRule="atLeast"/>
        <w:ind w:right="565"/>
        <w:rPr>
          <w:rFonts w:ascii="Times New Roman" w:hAnsi="Times New Roman" w:cs="Times New Roman"/>
          <w:color w:val="222222"/>
          <w:sz w:val="24"/>
          <w:szCs w:val="24"/>
          <w:lang w:eastAsia="ja-JP"/>
        </w:rPr>
      </w:pPr>
      <w:r>
        <w:rPr>
          <w:rFonts w:ascii="Times New Roman" w:hAnsi="Times New Roman" w:cs="Times New Roman"/>
          <w:color w:val="222222"/>
          <w:sz w:val="24"/>
          <w:szCs w:val="24"/>
          <w:lang w:eastAsia="ja-JP"/>
        </w:rPr>
        <w:t>15:00 – 16:00 UK time, 30 July, 2020</w:t>
      </w:r>
    </w:p>
    <w:p w:rsidR="00CE7958" w:rsidRP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Adjourn</w:t>
      </w:r>
      <w:r w:rsidRPr="00F143A8">
        <w:rPr>
          <w:rFonts w:ascii="Times New Roman" w:eastAsia="Times New Roman" w:hAnsi="Times New Roman" w:cs="Times New Roman"/>
          <w:color w:val="222222"/>
          <w:sz w:val="24"/>
          <w:szCs w:val="24"/>
        </w:rPr>
        <w:t xml:space="preserve"> </w:t>
      </w:r>
    </w:p>
    <w:p w:rsidR="000B4888" w:rsidRPr="00A23D77" w:rsidRDefault="000F360D" w:rsidP="00CE7958">
      <w:pPr>
        <w:shd w:val="clear" w:color="auto" w:fill="FFFFFF"/>
        <w:spacing w:before="100" w:beforeAutospacing="1" w:after="100" w:afterAutospacing="1" w:line="384" w:lineRule="atLeast"/>
        <w:ind w:left="-540" w:right="565" w:firstLine="450"/>
        <w:rPr>
          <w:rFonts w:ascii="Times New Roman" w:eastAsia="Times New Roman" w:hAnsi="Times New Roman" w:cs="Times New Roman"/>
          <w:color w:val="222222"/>
          <w:sz w:val="24"/>
          <w:szCs w:val="24"/>
        </w:rPr>
      </w:pPr>
      <w:r w:rsidRPr="00A23D77">
        <w:rPr>
          <w:rFonts w:ascii="Times New Roman" w:eastAsia="Times New Roman" w:hAnsi="Times New Roman" w:cs="Times New Roman"/>
          <w:color w:val="222222"/>
          <w:sz w:val="24"/>
          <w:szCs w:val="24"/>
        </w:rPr>
        <w:t xml:space="preserve">The meeting was adjourned at </w:t>
      </w:r>
      <w:r w:rsidR="0050195A">
        <w:rPr>
          <w:rFonts w:ascii="Times New Roman" w:eastAsia="Times New Roman" w:hAnsi="Times New Roman" w:cs="Times New Roman"/>
          <w:color w:val="222222"/>
          <w:sz w:val="24"/>
          <w:szCs w:val="24"/>
        </w:rPr>
        <w:t>1</w:t>
      </w:r>
      <w:r w:rsidR="009301F8">
        <w:rPr>
          <w:rFonts w:ascii="Times New Roman" w:eastAsia="Times New Roman" w:hAnsi="Times New Roman" w:cs="Times New Roman"/>
          <w:color w:val="222222"/>
          <w:sz w:val="24"/>
          <w:szCs w:val="24"/>
        </w:rPr>
        <w:t>5</w:t>
      </w:r>
      <w:r w:rsidR="00A87C38">
        <w:rPr>
          <w:rFonts w:ascii="Times New Roman" w:eastAsia="Times New Roman" w:hAnsi="Times New Roman" w:cs="Times New Roman"/>
          <w:color w:val="222222"/>
          <w:sz w:val="24"/>
          <w:szCs w:val="24"/>
        </w:rPr>
        <w:t>:</w:t>
      </w:r>
      <w:r w:rsidR="009D1BF8">
        <w:rPr>
          <w:rFonts w:ascii="Times New Roman" w:eastAsia="Times New Roman" w:hAnsi="Times New Roman" w:cs="Times New Roman"/>
          <w:color w:val="222222"/>
          <w:sz w:val="24"/>
          <w:szCs w:val="24"/>
        </w:rPr>
        <w:t>55</w:t>
      </w:r>
      <w:r w:rsidR="008A5B78" w:rsidRPr="00A23D77">
        <w:rPr>
          <w:rFonts w:ascii="Times New Roman" w:eastAsia="Times New Roman" w:hAnsi="Times New Roman" w:cs="Times New Roman"/>
          <w:color w:val="222222"/>
          <w:sz w:val="24"/>
          <w:szCs w:val="24"/>
        </w:rPr>
        <w:t xml:space="preserve"> </w:t>
      </w:r>
      <w:r w:rsidR="00AD4854">
        <w:rPr>
          <w:rFonts w:ascii="Times New Roman" w:eastAsia="Times New Roman" w:hAnsi="Times New Roman" w:cs="Times New Roman"/>
          <w:color w:val="222222"/>
          <w:sz w:val="24"/>
          <w:szCs w:val="24"/>
        </w:rPr>
        <w:t xml:space="preserve">UK </w:t>
      </w:r>
      <w:r w:rsidR="00A87C38">
        <w:rPr>
          <w:rFonts w:ascii="Times New Roman" w:eastAsia="Times New Roman" w:hAnsi="Times New Roman" w:cs="Times New Roman"/>
          <w:color w:val="222222"/>
          <w:sz w:val="24"/>
          <w:szCs w:val="24"/>
        </w:rPr>
        <w:t>time.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961"/>
      </w:tblGrid>
      <w:tr w:rsidR="00987FA9" w:rsidRPr="00A23D77">
        <w:trPr>
          <w:trHeight w:val="159"/>
        </w:trPr>
        <w:tc>
          <w:tcPr>
            <w:tcW w:w="3119"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Name</w:t>
            </w:r>
          </w:p>
        </w:tc>
        <w:tc>
          <w:tcPr>
            <w:tcW w:w="4961"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Affiliation</w:t>
            </w:r>
          </w:p>
        </w:tc>
      </w:tr>
      <w:tr w:rsidR="004B756A" w:rsidRPr="00A87C38" w:rsidTr="006D002F">
        <w:trPr>
          <w:trHeight w:val="130"/>
        </w:trPr>
        <w:tc>
          <w:tcPr>
            <w:tcW w:w="3119" w:type="dxa"/>
            <w:vAlign w:val="center"/>
          </w:tcPr>
          <w:p w:rsidR="004B756A"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Andreas Teodorou</w:t>
            </w:r>
          </w:p>
        </w:tc>
        <w:tc>
          <w:tcPr>
            <w:tcW w:w="4961" w:type="dxa"/>
            <w:vAlign w:val="center"/>
          </w:tcPr>
          <w:p w:rsidR="004B756A" w:rsidRPr="00361411"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Umea-U</w:t>
            </w:r>
          </w:p>
        </w:tc>
      </w:tr>
      <w:tr w:rsidR="004B756A" w:rsidRPr="00A87C38" w:rsidTr="006D002F">
        <w:trPr>
          <w:trHeight w:val="130"/>
        </w:trPr>
        <w:tc>
          <w:tcPr>
            <w:tcW w:w="3119" w:type="dxa"/>
            <w:vAlign w:val="center"/>
          </w:tcPr>
          <w:p w:rsidR="004B756A" w:rsidRPr="00A87C38" w:rsidRDefault="004B756A" w:rsidP="004B756A">
            <w:pPr>
              <w:rPr>
                <w:rFonts w:ascii="Times New Roman" w:hAnsi="Times New Roman" w:cs="Times New Roman"/>
                <w:color w:val="000000"/>
              </w:rPr>
            </w:pPr>
            <w:r w:rsidRPr="00A87C38">
              <w:rPr>
                <w:rFonts w:ascii="Times New Roman" w:hAnsi="Times New Roman" w:cs="Times New Roman"/>
                <w:color w:val="000000"/>
              </w:rPr>
              <w:t>Alan Winfield (Chair)</w:t>
            </w:r>
          </w:p>
        </w:tc>
        <w:tc>
          <w:tcPr>
            <w:tcW w:w="4961" w:type="dxa"/>
            <w:vAlign w:val="center"/>
          </w:tcPr>
          <w:p w:rsidR="004B756A" w:rsidRPr="00A87C38" w:rsidRDefault="004B756A" w:rsidP="004B756A">
            <w:pPr>
              <w:rPr>
                <w:rFonts w:ascii="Times New Roman" w:hAnsi="Times New Roman" w:cs="Times New Roman"/>
                <w:color w:val="000000"/>
              </w:rPr>
            </w:pPr>
            <w:r w:rsidRPr="00A87C38">
              <w:rPr>
                <w:rFonts w:ascii="Times New Roman" w:hAnsi="Times New Roman" w:cs="Times New Roman"/>
                <w:color w:val="000000"/>
              </w:rPr>
              <w:t>Bristol Robotics Laboratory</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Didem Gurdur Broo</w:t>
            </w:r>
          </w:p>
        </w:tc>
        <w:tc>
          <w:tcPr>
            <w:tcW w:w="4961"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w:t>
            </w:r>
          </w:p>
        </w:tc>
      </w:tr>
      <w:tr w:rsidR="009D1BF8" w:rsidRPr="00A23D77">
        <w:trPr>
          <w:trHeight w:val="130"/>
        </w:trPr>
        <w:tc>
          <w:tcPr>
            <w:tcW w:w="3119" w:type="dxa"/>
            <w:vAlign w:val="center"/>
          </w:tcPr>
          <w:p w:rsidR="009D1BF8" w:rsidRDefault="009D1BF8" w:rsidP="004B756A">
            <w:pPr>
              <w:rPr>
                <w:rFonts w:ascii="Times New Roman" w:hAnsi="Times New Roman" w:cs="Times New Roman" w:hint="eastAsia"/>
                <w:color w:val="000000"/>
                <w:lang w:eastAsia="ja-JP"/>
              </w:rPr>
            </w:pPr>
            <w:r>
              <w:rPr>
                <w:rFonts w:ascii="Times New Roman" w:hAnsi="Times New Roman" w:cs="Times New Roman" w:hint="eastAsia"/>
                <w:color w:val="000000"/>
                <w:lang w:eastAsia="ja-JP"/>
              </w:rPr>
              <w:t xml:space="preserve">Emily </w:t>
            </w:r>
            <w:r>
              <w:rPr>
                <w:rFonts w:ascii="Times New Roman" w:hAnsi="Times New Roman" w:cs="Times New Roman"/>
                <w:color w:val="000000"/>
                <w:lang w:eastAsia="ja-JP"/>
              </w:rPr>
              <w:t>Barwell</w:t>
            </w:r>
          </w:p>
        </w:tc>
        <w:tc>
          <w:tcPr>
            <w:tcW w:w="4961" w:type="dxa"/>
            <w:vAlign w:val="center"/>
          </w:tcPr>
          <w:p w:rsidR="009D1BF8" w:rsidRDefault="009D1BF8" w:rsidP="004B756A">
            <w:pPr>
              <w:rPr>
                <w:rFonts w:ascii="Times New Roman" w:hAnsi="Times New Roman" w:cs="Times New Roman" w:hint="eastAsia"/>
                <w:color w:val="000000"/>
                <w:lang w:eastAsia="ja-JP"/>
              </w:rPr>
            </w:pPr>
            <w:r>
              <w:rPr>
                <w:rFonts w:ascii="Times New Roman" w:hAnsi="Times New Roman" w:cs="Times New Roman" w:hint="eastAsia"/>
                <w:color w:val="000000"/>
                <w:lang w:eastAsia="ja-JP"/>
              </w:rPr>
              <w:t>Self</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Fahime</w:t>
            </w:r>
            <w:r>
              <w:rPr>
                <w:rFonts w:ascii="Times New Roman" w:hAnsi="Times New Roman" w:cs="Times New Roman"/>
                <w:color w:val="000000"/>
                <w:lang w:eastAsia="ja-JP"/>
              </w:rPr>
              <w:t xml:space="preserve">h </w:t>
            </w:r>
            <w:r>
              <w:rPr>
                <w:rFonts w:ascii="Times New Roman" w:hAnsi="Times New Roman" w:cs="Times New Roman" w:hint="eastAsia"/>
                <w:color w:val="000000"/>
                <w:lang w:eastAsia="ja-JP"/>
              </w:rPr>
              <w:t xml:space="preserve"> </w:t>
            </w:r>
            <w:r w:rsidRPr="006B1519">
              <w:rPr>
                <w:rFonts w:ascii="Times New Roman" w:hAnsi="Times New Roman" w:cs="Times New Roman"/>
                <w:color w:val="000000"/>
                <w:lang w:eastAsia="ja-JP"/>
              </w:rPr>
              <w:t>Rajabi</w:t>
            </w:r>
            <w:r>
              <w:rPr>
                <w:rFonts w:ascii="Times New Roman" w:hAnsi="Times New Roman" w:cs="Times New Roman"/>
                <w:color w:val="000000"/>
                <w:lang w:eastAsia="ja-JP"/>
              </w:rPr>
              <w:t>y</w:t>
            </w:r>
            <w:r w:rsidRPr="006B1519">
              <w:rPr>
                <w:rFonts w:ascii="Times New Roman" w:hAnsi="Times New Roman" w:cs="Times New Roman"/>
                <w:color w:val="000000"/>
                <w:lang w:eastAsia="ja-JP"/>
              </w:rPr>
              <w:t>azdi</w:t>
            </w:r>
          </w:p>
        </w:tc>
        <w:tc>
          <w:tcPr>
            <w:tcW w:w="4961"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U-</w:t>
            </w:r>
            <w:r>
              <w:rPr>
                <w:rFonts w:ascii="Times New Roman" w:hAnsi="Times New Roman" w:cs="Times New Roman"/>
                <w:color w:val="000000"/>
                <w:lang w:eastAsia="ja-JP"/>
              </w:rPr>
              <w:t>Toronto</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Helen Hastie</w:t>
            </w:r>
          </w:p>
        </w:tc>
        <w:tc>
          <w:tcPr>
            <w:tcW w:w="4961" w:type="dxa"/>
            <w:vAlign w:val="center"/>
          </w:tcPr>
          <w:p w:rsidR="004B756A" w:rsidRPr="00A87C38" w:rsidRDefault="004B756A" w:rsidP="004B756A">
            <w:pPr>
              <w:rPr>
                <w:rFonts w:ascii="Times New Roman" w:hAnsi="Times New Roman" w:cs="Times New Roman"/>
                <w:color w:val="000000"/>
              </w:rPr>
            </w:pPr>
            <w:r w:rsidRPr="00361411">
              <w:rPr>
                <w:rFonts w:ascii="Times New Roman" w:hAnsi="Times New Roman" w:cs="Times New Roman"/>
                <w:color w:val="000000"/>
              </w:rPr>
              <w:t>Heriot-Watt University</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sidRPr="006B1519">
              <w:rPr>
                <w:rFonts w:ascii="Times New Roman" w:hAnsi="Times New Roman" w:cs="Times New Roman"/>
                <w:color w:val="000000"/>
                <w:lang w:eastAsia="ja-JP"/>
              </w:rPr>
              <w:t>Iain</w:t>
            </w:r>
            <w:r>
              <w:rPr>
                <w:rFonts w:ascii="Times New Roman" w:hAnsi="Times New Roman" w:cs="Times New Roman"/>
                <w:color w:val="000000"/>
                <w:lang w:eastAsia="ja-JP"/>
              </w:rPr>
              <w:t xml:space="preserve"> Barclay</w:t>
            </w:r>
          </w:p>
        </w:tc>
        <w:tc>
          <w:tcPr>
            <w:tcW w:w="4961"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Cardiff</w:t>
            </w:r>
            <w:r>
              <w:rPr>
                <w:rFonts w:ascii="Times New Roman" w:hAnsi="Times New Roman" w:cs="Times New Roman"/>
                <w:color w:val="000000"/>
                <w:lang w:eastAsia="ja-JP"/>
              </w:rPr>
              <w:t>-U</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Iman Naja</w:t>
            </w:r>
          </w:p>
        </w:tc>
        <w:tc>
          <w:tcPr>
            <w:tcW w:w="4961" w:type="dxa"/>
            <w:vAlign w:val="center"/>
          </w:tcPr>
          <w:p w:rsidR="004B756A" w:rsidRPr="00A87C38" w:rsidRDefault="004B756A" w:rsidP="004B756A">
            <w:pPr>
              <w:rPr>
                <w:rFonts w:ascii="Times New Roman" w:hAnsi="Times New Roman" w:cs="Times New Roman"/>
                <w:color w:val="000000"/>
                <w:lang w:eastAsia="ja-JP"/>
              </w:rPr>
            </w:pPr>
            <w:r w:rsidRPr="00A87C38">
              <w:rPr>
                <w:rFonts w:ascii="Times New Roman" w:hAnsi="Times New Roman" w:cs="Times New Roman"/>
                <w:color w:val="000000"/>
              </w:rPr>
              <w:t>U-Aberdeen</w:t>
            </w:r>
          </w:p>
        </w:tc>
      </w:tr>
      <w:tr w:rsidR="004B756A" w:rsidRPr="00A23D77">
        <w:trPr>
          <w:trHeight w:val="130"/>
        </w:trPr>
        <w:tc>
          <w:tcPr>
            <w:tcW w:w="3119" w:type="dxa"/>
            <w:vAlign w:val="center"/>
          </w:tcPr>
          <w:p w:rsidR="004B756A"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 xml:space="preserve">Joanna </w:t>
            </w:r>
            <w:r w:rsidRPr="009814C7">
              <w:rPr>
                <w:rFonts w:ascii="Times New Roman" w:hAnsi="Times New Roman" w:cs="Times New Roman"/>
                <w:color w:val="000000"/>
                <w:lang w:eastAsia="ja-JP"/>
              </w:rPr>
              <w:t>Olszewska</w:t>
            </w:r>
          </w:p>
        </w:tc>
        <w:tc>
          <w:tcPr>
            <w:tcW w:w="4961" w:type="dxa"/>
            <w:vAlign w:val="center"/>
          </w:tcPr>
          <w:p w:rsidR="004B756A" w:rsidRPr="00361411"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U-West of Scotland</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Larry Nadel</w:t>
            </w:r>
          </w:p>
        </w:tc>
        <w:tc>
          <w:tcPr>
            <w:tcW w:w="4961"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NIST</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Louise Dennis</w:t>
            </w:r>
          </w:p>
        </w:tc>
        <w:tc>
          <w:tcPr>
            <w:tcW w:w="4961"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U-Liverpool</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Michael Kipness</w:t>
            </w:r>
          </w:p>
        </w:tc>
        <w:tc>
          <w:tcPr>
            <w:tcW w:w="4961"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IEEE-SA staff</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lastRenderedPageBreak/>
              <w:t>Milan</w:t>
            </w:r>
            <w:r>
              <w:rPr>
                <w:rFonts w:ascii="Times New Roman" w:hAnsi="Times New Roman" w:cs="Times New Roman"/>
                <w:color w:val="000000"/>
                <w:lang w:eastAsia="ja-JP"/>
              </w:rPr>
              <w:t xml:space="preserve"> Markovic</w:t>
            </w:r>
          </w:p>
        </w:tc>
        <w:tc>
          <w:tcPr>
            <w:tcW w:w="4961" w:type="dxa"/>
            <w:vAlign w:val="center"/>
          </w:tcPr>
          <w:p w:rsidR="004B756A" w:rsidRPr="00A87C38" w:rsidRDefault="004B756A" w:rsidP="004B756A">
            <w:pPr>
              <w:rPr>
                <w:rFonts w:ascii="Times New Roman" w:hAnsi="Times New Roman" w:cs="Times New Roman"/>
                <w:color w:val="000000"/>
                <w:lang w:eastAsia="ja-JP"/>
              </w:rPr>
            </w:pPr>
            <w:r w:rsidRPr="00A87C38">
              <w:rPr>
                <w:rFonts w:ascii="Times New Roman" w:hAnsi="Times New Roman" w:cs="Times New Roman"/>
                <w:color w:val="000000"/>
              </w:rPr>
              <w:t>U-Aberdeen</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rPr>
            </w:pPr>
            <w:r w:rsidRPr="00A87C38">
              <w:rPr>
                <w:rFonts w:ascii="Times New Roman" w:hAnsi="Times New Roman" w:cs="Times New Roman"/>
                <w:color w:val="000000"/>
              </w:rPr>
              <w:t>Naomi Jacobs</w:t>
            </w:r>
          </w:p>
        </w:tc>
        <w:tc>
          <w:tcPr>
            <w:tcW w:w="4961" w:type="dxa"/>
            <w:vAlign w:val="center"/>
          </w:tcPr>
          <w:p w:rsidR="004B756A" w:rsidRPr="00A87C38" w:rsidRDefault="004B756A" w:rsidP="004B756A">
            <w:pPr>
              <w:rPr>
                <w:rFonts w:ascii="Times New Roman" w:hAnsi="Times New Roman" w:cs="Times New Roman"/>
                <w:color w:val="000000"/>
              </w:rPr>
            </w:pPr>
            <w:r w:rsidRPr="00A87C38">
              <w:rPr>
                <w:rFonts w:ascii="Times New Roman" w:hAnsi="Times New Roman" w:cs="Times New Roman"/>
                <w:color w:val="000000"/>
              </w:rPr>
              <w:t>U-</w:t>
            </w:r>
            <w:r>
              <w:rPr>
                <w:rFonts w:ascii="Times New Roman" w:hAnsi="Times New Roman" w:cs="Times New Roman"/>
                <w:color w:val="000000"/>
              </w:rPr>
              <w:t>Lancaster</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Nell Watson (Vice chair)</w:t>
            </w:r>
          </w:p>
        </w:tc>
        <w:tc>
          <w:tcPr>
            <w:tcW w:w="4961"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Singular</w:t>
            </w:r>
            <w:r>
              <w:rPr>
                <w:rFonts w:ascii="Times New Roman" w:hAnsi="Times New Roman" w:cs="Times New Roman"/>
                <w:color w:val="000000"/>
                <w:lang w:val="en-GB" w:eastAsia="ja-JP"/>
              </w:rPr>
              <w:t>ity</w:t>
            </w:r>
            <w:r>
              <w:rPr>
                <w:rFonts w:ascii="Times New Roman" w:hAnsi="Times New Roman" w:cs="Times New Roman" w:hint="eastAsia"/>
                <w:color w:val="000000"/>
                <w:lang w:eastAsia="ja-JP"/>
              </w:rPr>
              <w:t>-U</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Rob Wortham</w:t>
            </w:r>
          </w:p>
        </w:tc>
        <w:tc>
          <w:tcPr>
            <w:tcW w:w="4961"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U-Bath</w:t>
            </w:r>
          </w:p>
        </w:tc>
      </w:tr>
      <w:tr w:rsidR="004B756A" w:rsidRPr="00A23D77">
        <w:trPr>
          <w:trHeight w:val="130"/>
        </w:trPr>
        <w:tc>
          <w:tcPr>
            <w:tcW w:w="3119" w:type="dxa"/>
            <w:vAlign w:val="center"/>
          </w:tcPr>
          <w:p w:rsidR="004B756A"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Roderic</w:t>
            </w:r>
            <w:r>
              <w:rPr>
                <w:rFonts w:ascii="Times New Roman" w:hAnsi="Times New Roman" w:cs="Times New Roman"/>
                <w:color w:val="000000"/>
                <w:lang w:eastAsia="ja-JP"/>
              </w:rPr>
              <w:t>k</w:t>
            </w:r>
            <w:r>
              <w:rPr>
                <w:rFonts w:ascii="Times New Roman" w:hAnsi="Times New Roman" w:cs="Times New Roman" w:hint="eastAsia"/>
                <w:color w:val="000000"/>
                <w:lang w:eastAsia="ja-JP"/>
              </w:rPr>
              <w:t xml:space="preserve"> Muttram</w:t>
            </w:r>
          </w:p>
        </w:tc>
        <w:tc>
          <w:tcPr>
            <w:tcW w:w="4961" w:type="dxa"/>
            <w:vAlign w:val="center"/>
          </w:tcPr>
          <w:p w:rsidR="004B756A"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Fourth Insight Ltd.</w:t>
            </w:r>
          </w:p>
        </w:tc>
      </w:tr>
      <w:tr w:rsidR="004B756A" w:rsidRPr="00A23D77">
        <w:trPr>
          <w:trHeight w:val="130"/>
        </w:trPr>
        <w:tc>
          <w:tcPr>
            <w:tcW w:w="3119" w:type="dxa"/>
            <w:vAlign w:val="center"/>
          </w:tcPr>
          <w:p w:rsidR="004B756A"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Serena Booth</w:t>
            </w:r>
          </w:p>
        </w:tc>
        <w:tc>
          <w:tcPr>
            <w:tcW w:w="4961" w:type="dxa"/>
            <w:vAlign w:val="center"/>
          </w:tcPr>
          <w:p w:rsidR="004B756A" w:rsidRPr="00423B0A" w:rsidRDefault="004B756A" w:rsidP="004B756A">
            <w:pPr>
              <w:rPr>
                <w:rFonts w:ascii="Times New Roman" w:hAnsi="Times New Roman" w:cs="Times New Roman"/>
                <w:color w:val="000000"/>
                <w:lang w:val="en-GB" w:eastAsia="ja-JP"/>
              </w:rPr>
            </w:pPr>
            <w:r>
              <w:rPr>
                <w:rFonts w:ascii="Times New Roman" w:hAnsi="Times New Roman" w:cs="Times New Roman" w:hint="eastAsia"/>
                <w:color w:val="000000"/>
                <w:lang w:eastAsia="ja-JP"/>
              </w:rPr>
              <w:t>MIT</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rPr>
            </w:pPr>
            <w:r w:rsidRPr="00A87C38">
              <w:rPr>
                <w:rFonts w:ascii="Times New Roman" w:hAnsi="Times New Roman" w:cs="Times New Roman"/>
                <w:color w:val="000000"/>
              </w:rPr>
              <w:t>Takashi Egawa (Secretary)</w:t>
            </w:r>
          </w:p>
        </w:tc>
        <w:tc>
          <w:tcPr>
            <w:tcW w:w="4961" w:type="dxa"/>
            <w:vAlign w:val="center"/>
          </w:tcPr>
          <w:p w:rsidR="004B756A" w:rsidRPr="00A87C38" w:rsidRDefault="004B756A" w:rsidP="004B756A">
            <w:pPr>
              <w:rPr>
                <w:rFonts w:ascii="Times New Roman" w:hAnsi="Times New Roman" w:cs="Times New Roman"/>
                <w:color w:val="000000"/>
              </w:rPr>
            </w:pPr>
            <w:r w:rsidRPr="00A87C38">
              <w:rPr>
                <w:rFonts w:ascii="Times New Roman" w:hAnsi="Times New Roman" w:cs="Times New Roman"/>
                <w:color w:val="000000"/>
              </w:rPr>
              <w:t>NEC</w:t>
            </w:r>
            <w:r>
              <w:rPr>
                <w:rFonts w:ascii="Times New Roman" w:hAnsi="Times New Roman" w:cs="Times New Roman"/>
                <w:color w:val="000000"/>
              </w:rPr>
              <w:t xml:space="preserve"> Corporation</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Tom Kurihara</w:t>
            </w:r>
          </w:p>
        </w:tc>
        <w:tc>
          <w:tcPr>
            <w:tcW w:w="4961"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VT/ITS chair</w:t>
            </w:r>
          </w:p>
        </w:tc>
      </w:tr>
      <w:tr w:rsidR="004B756A" w:rsidRPr="00A23D77">
        <w:trPr>
          <w:trHeight w:val="130"/>
        </w:trPr>
        <w:tc>
          <w:tcPr>
            <w:tcW w:w="3119" w:type="dxa"/>
            <w:vAlign w:val="center"/>
          </w:tcPr>
          <w:p w:rsidR="004B756A" w:rsidRPr="00A87C38" w:rsidRDefault="004B756A" w:rsidP="004B756A">
            <w:pPr>
              <w:rPr>
                <w:rFonts w:ascii="Times New Roman" w:hAnsi="Times New Roman" w:cs="Times New Roman"/>
                <w:color w:val="000000"/>
                <w:lang w:eastAsia="ja-JP"/>
              </w:rPr>
            </w:pPr>
            <w:r>
              <w:rPr>
                <w:rFonts w:ascii="Times New Roman" w:hAnsi="Times New Roman" w:cs="Times New Roman" w:hint="eastAsia"/>
                <w:color w:val="000000"/>
                <w:lang w:eastAsia="ja-JP"/>
              </w:rPr>
              <w:t>Vicky</w:t>
            </w:r>
            <w:r>
              <w:rPr>
                <w:rFonts w:ascii="Times New Roman" w:hAnsi="Times New Roman" w:cs="Times New Roman"/>
                <w:color w:val="000000"/>
                <w:lang w:eastAsia="ja-JP"/>
              </w:rPr>
              <w:t xml:space="preserve"> Hailey</w:t>
            </w:r>
            <w:r>
              <w:rPr>
                <w:rFonts w:ascii="Times New Roman" w:hAnsi="Times New Roman" w:cs="Times New Roman" w:hint="eastAsia"/>
                <w:color w:val="000000"/>
                <w:lang w:eastAsia="ja-JP"/>
              </w:rPr>
              <w:t xml:space="preserve"> </w:t>
            </w:r>
          </w:p>
        </w:tc>
        <w:tc>
          <w:tcPr>
            <w:tcW w:w="4961" w:type="dxa"/>
            <w:vAlign w:val="center"/>
          </w:tcPr>
          <w:p w:rsidR="009D1BF8" w:rsidRPr="00A87C38" w:rsidRDefault="004B756A" w:rsidP="009D1BF8">
            <w:pPr>
              <w:rPr>
                <w:rFonts w:ascii="Times New Roman" w:hAnsi="Times New Roman" w:cs="Times New Roman"/>
                <w:color w:val="000000"/>
                <w:lang w:eastAsia="ja-JP"/>
              </w:rPr>
            </w:pPr>
            <w:r>
              <w:rPr>
                <w:rFonts w:ascii="Times New Roman" w:hAnsi="Times New Roman" w:cs="Times New Roman" w:hint="eastAsia"/>
                <w:color w:val="000000"/>
                <w:lang w:eastAsia="ja-JP"/>
              </w:rPr>
              <w:t>CMC Canada</w:t>
            </w:r>
          </w:p>
        </w:tc>
      </w:tr>
    </w:tbl>
    <w:p w:rsidR="00C6134D" w:rsidRPr="00A23D77" w:rsidRDefault="00D96170" w:rsidP="00324DFC">
      <w:pPr>
        <w:rPr>
          <w:rFonts w:ascii="Times New Roman" w:hAnsi="Times New Roman" w:cs="Times New Roman"/>
          <w:sz w:val="24"/>
          <w:szCs w:val="24"/>
          <w:lang w:eastAsia="ja-JP"/>
        </w:rPr>
      </w:pPr>
      <w:r w:rsidRPr="00A23D77">
        <w:rPr>
          <w:rFonts w:ascii="Times New Roman" w:hAnsi="Times New Roman" w:cs="Times New Roman"/>
          <w:sz w:val="24"/>
          <w:szCs w:val="24"/>
          <w:lang w:eastAsia="ja-JP"/>
        </w:rPr>
        <w:t xml:space="preserve">Total </w:t>
      </w:r>
      <w:r w:rsidR="004B756A">
        <w:rPr>
          <w:rFonts w:ascii="Times New Roman" w:hAnsi="Times New Roman" w:cs="Times New Roman"/>
          <w:sz w:val="24"/>
          <w:szCs w:val="24"/>
          <w:lang w:eastAsia="ja-JP"/>
        </w:rPr>
        <w:t>20</w:t>
      </w:r>
      <w:r w:rsidR="003419CF" w:rsidRPr="00A23D77">
        <w:rPr>
          <w:rFonts w:ascii="Times New Roman" w:hAnsi="Times New Roman" w:cs="Times New Roman"/>
          <w:sz w:val="24"/>
          <w:szCs w:val="24"/>
          <w:lang w:eastAsia="ja-JP"/>
        </w:rPr>
        <w:t xml:space="preserve">. </w:t>
      </w:r>
    </w:p>
    <w:sectPr w:rsidR="00C6134D" w:rsidRPr="00A23D77" w:rsidSect="00AB4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8C" w:rsidRDefault="00E0558C" w:rsidP="003230D8">
      <w:pPr>
        <w:spacing w:after="0" w:line="240" w:lineRule="auto"/>
      </w:pPr>
      <w:r>
        <w:separator/>
      </w:r>
    </w:p>
  </w:endnote>
  <w:endnote w:type="continuationSeparator" w:id="0">
    <w:p w:rsidR="00E0558C" w:rsidRDefault="00E0558C" w:rsidP="0032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altName w:val="Cambria"/>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8C" w:rsidRDefault="00E0558C" w:rsidP="003230D8">
      <w:pPr>
        <w:spacing w:after="0" w:line="240" w:lineRule="auto"/>
      </w:pPr>
      <w:r>
        <w:separator/>
      </w:r>
    </w:p>
  </w:footnote>
  <w:footnote w:type="continuationSeparator" w:id="0">
    <w:p w:rsidR="00E0558C" w:rsidRDefault="00E0558C" w:rsidP="00323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C54"/>
    <w:multiLevelType w:val="hybridMultilevel"/>
    <w:tmpl w:val="995A8CA6"/>
    <w:lvl w:ilvl="0" w:tplc="DE2024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B219F"/>
    <w:multiLevelType w:val="hybridMultilevel"/>
    <w:tmpl w:val="0A0E3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F35F3"/>
    <w:multiLevelType w:val="hybridMultilevel"/>
    <w:tmpl w:val="D278BF00"/>
    <w:lvl w:ilvl="0" w:tplc="73F8764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27C2"/>
    <w:multiLevelType w:val="hybridMultilevel"/>
    <w:tmpl w:val="11820A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993012"/>
    <w:multiLevelType w:val="hybridMultilevel"/>
    <w:tmpl w:val="A4FCC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244626"/>
    <w:multiLevelType w:val="hybridMultilevel"/>
    <w:tmpl w:val="91CA5E56"/>
    <w:lvl w:ilvl="0" w:tplc="6E540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851E7"/>
    <w:multiLevelType w:val="hybridMultilevel"/>
    <w:tmpl w:val="F6969692"/>
    <w:lvl w:ilvl="0" w:tplc="EA10FC5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37AB3"/>
    <w:multiLevelType w:val="hybridMultilevel"/>
    <w:tmpl w:val="9B8CDAC4"/>
    <w:lvl w:ilvl="0" w:tplc="0B8659DE">
      <w:start w:val="5"/>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2AD794E"/>
    <w:multiLevelType w:val="hybridMultilevel"/>
    <w:tmpl w:val="3466BBA6"/>
    <w:lvl w:ilvl="0" w:tplc="A1EED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E308BB"/>
    <w:multiLevelType w:val="hybridMultilevel"/>
    <w:tmpl w:val="5DA62122"/>
    <w:lvl w:ilvl="0" w:tplc="04090001">
      <w:start w:val="1"/>
      <w:numFmt w:val="bullet"/>
      <w:lvlText w:val=""/>
      <w:lvlJc w:val="left"/>
      <w:pPr>
        <w:ind w:left="690" w:hanging="420"/>
      </w:pPr>
      <w:rPr>
        <w:rFonts w:ascii="Wingdings" w:hAnsi="Wingdings" w:hint="default"/>
      </w:rPr>
    </w:lvl>
    <w:lvl w:ilvl="1" w:tplc="0409000B">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15:restartNumberingAfterBreak="0">
    <w:nsid w:val="590316F3"/>
    <w:multiLevelType w:val="hybridMultilevel"/>
    <w:tmpl w:val="529A38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418A0"/>
    <w:multiLevelType w:val="hybridMultilevel"/>
    <w:tmpl w:val="711CBEB8"/>
    <w:lvl w:ilvl="0" w:tplc="36D2A910">
      <w:start w:val="5"/>
      <w:numFmt w:val="decimal"/>
      <w:lvlText w:val="%1."/>
      <w:lvlJc w:val="left"/>
      <w:pPr>
        <w:ind w:left="270" w:hanging="360"/>
      </w:pPr>
      <w:rPr>
        <w:rFonts w:hint="default"/>
        <w:b/>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65C0518C"/>
    <w:multiLevelType w:val="hybridMultilevel"/>
    <w:tmpl w:val="82322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7"/>
  </w:num>
  <w:num w:numId="4">
    <w:abstractNumId w:val="6"/>
  </w:num>
  <w:num w:numId="5">
    <w:abstractNumId w:val="11"/>
  </w:num>
  <w:num w:numId="6">
    <w:abstractNumId w:val="1"/>
  </w:num>
  <w:num w:numId="7">
    <w:abstractNumId w:val="4"/>
  </w:num>
  <w:num w:numId="8">
    <w:abstractNumId w:val="12"/>
  </w:num>
  <w:num w:numId="9">
    <w:abstractNumId w:val="9"/>
  </w:num>
  <w:num w:numId="10">
    <w:abstractNumId w:val="3"/>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61"/>
    <w:rsid w:val="00012E13"/>
    <w:rsid w:val="00023832"/>
    <w:rsid w:val="0002682D"/>
    <w:rsid w:val="00037C6F"/>
    <w:rsid w:val="00040A58"/>
    <w:rsid w:val="0004464D"/>
    <w:rsid w:val="00052E46"/>
    <w:rsid w:val="00054574"/>
    <w:rsid w:val="000550D8"/>
    <w:rsid w:val="0005560A"/>
    <w:rsid w:val="0007316A"/>
    <w:rsid w:val="00073621"/>
    <w:rsid w:val="0008242D"/>
    <w:rsid w:val="000833E4"/>
    <w:rsid w:val="00083694"/>
    <w:rsid w:val="00084C26"/>
    <w:rsid w:val="000871B9"/>
    <w:rsid w:val="000911ED"/>
    <w:rsid w:val="00095CA9"/>
    <w:rsid w:val="000A26B6"/>
    <w:rsid w:val="000A38A3"/>
    <w:rsid w:val="000A69F8"/>
    <w:rsid w:val="000B0A44"/>
    <w:rsid w:val="000B4888"/>
    <w:rsid w:val="000C7F95"/>
    <w:rsid w:val="000E0459"/>
    <w:rsid w:val="000E3F74"/>
    <w:rsid w:val="000E5851"/>
    <w:rsid w:val="000F360D"/>
    <w:rsid w:val="000F6DBF"/>
    <w:rsid w:val="00103210"/>
    <w:rsid w:val="0010520F"/>
    <w:rsid w:val="00105991"/>
    <w:rsid w:val="0011321C"/>
    <w:rsid w:val="00113D2B"/>
    <w:rsid w:val="00115E84"/>
    <w:rsid w:val="00126871"/>
    <w:rsid w:val="001365D8"/>
    <w:rsid w:val="00140C1D"/>
    <w:rsid w:val="00150C66"/>
    <w:rsid w:val="0016312A"/>
    <w:rsid w:val="00163816"/>
    <w:rsid w:val="00171BA9"/>
    <w:rsid w:val="001740B6"/>
    <w:rsid w:val="00177B90"/>
    <w:rsid w:val="00187480"/>
    <w:rsid w:val="001A79BC"/>
    <w:rsid w:val="001C7098"/>
    <w:rsid w:val="001D592E"/>
    <w:rsid w:val="001E79F3"/>
    <w:rsid w:val="001F7661"/>
    <w:rsid w:val="00225FAE"/>
    <w:rsid w:val="00235DB0"/>
    <w:rsid w:val="0025112B"/>
    <w:rsid w:val="00254791"/>
    <w:rsid w:val="00256512"/>
    <w:rsid w:val="0026414B"/>
    <w:rsid w:val="002657C7"/>
    <w:rsid w:val="00272443"/>
    <w:rsid w:val="002803D6"/>
    <w:rsid w:val="00281C15"/>
    <w:rsid w:val="00287BD3"/>
    <w:rsid w:val="00292BBA"/>
    <w:rsid w:val="002A0A48"/>
    <w:rsid w:val="002A3497"/>
    <w:rsid w:val="002B17E5"/>
    <w:rsid w:val="002B1C27"/>
    <w:rsid w:val="002B5BBB"/>
    <w:rsid w:val="002B6C45"/>
    <w:rsid w:val="002C3676"/>
    <w:rsid w:val="002D4C83"/>
    <w:rsid w:val="002D6641"/>
    <w:rsid w:val="00301187"/>
    <w:rsid w:val="00303C4C"/>
    <w:rsid w:val="00304134"/>
    <w:rsid w:val="00310333"/>
    <w:rsid w:val="00313E5B"/>
    <w:rsid w:val="00321819"/>
    <w:rsid w:val="003230D8"/>
    <w:rsid w:val="00324DFC"/>
    <w:rsid w:val="003266C3"/>
    <w:rsid w:val="00336BBE"/>
    <w:rsid w:val="00340B2A"/>
    <w:rsid w:val="00340E55"/>
    <w:rsid w:val="003419CF"/>
    <w:rsid w:val="00341BC1"/>
    <w:rsid w:val="00361411"/>
    <w:rsid w:val="003618A8"/>
    <w:rsid w:val="00367C19"/>
    <w:rsid w:val="0037044C"/>
    <w:rsid w:val="00373C2C"/>
    <w:rsid w:val="00376205"/>
    <w:rsid w:val="00390D5D"/>
    <w:rsid w:val="003917C6"/>
    <w:rsid w:val="003A364D"/>
    <w:rsid w:val="003B2F00"/>
    <w:rsid w:val="003B39FE"/>
    <w:rsid w:val="003D5379"/>
    <w:rsid w:val="00405D2A"/>
    <w:rsid w:val="00406941"/>
    <w:rsid w:val="00411211"/>
    <w:rsid w:val="00413218"/>
    <w:rsid w:val="00417229"/>
    <w:rsid w:val="00417BDC"/>
    <w:rsid w:val="0042128D"/>
    <w:rsid w:val="00422B3A"/>
    <w:rsid w:val="00423B0A"/>
    <w:rsid w:val="00431F12"/>
    <w:rsid w:val="00433250"/>
    <w:rsid w:val="004345D3"/>
    <w:rsid w:val="004349B2"/>
    <w:rsid w:val="00437C1B"/>
    <w:rsid w:val="004424FA"/>
    <w:rsid w:val="004436F0"/>
    <w:rsid w:val="00464ACB"/>
    <w:rsid w:val="004B5FFC"/>
    <w:rsid w:val="004B6621"/>
    <w:rsid w:val="004B756A"/>
    <w:rsid w:val="004C7A2D"/>
    <w:rsid w:val="004E1F9F"/>
    <w:rsid w:val="004E4798"/>
    <w:rsid w:val="004F387F"/>
    <w:rsid w:val="00500DBA"/>
    <w:rsid w:val="0050195A"/>
    <w:rsid w:val="005319E8"/>
    <w:rsid w:val="00543CF7"/>
    <w:rsid w:val="00547D69"/>
    <w:rsid w:val="0056624B"/>
    <w:rsid w:val="005670DA"/>
    <w:rsid w:val="00576480"/>
    <w:rsid w:val="00581627"/>
    <w:rsid w:val="0058327B"/>
    <w:rsid w:val="00590C60"/>
    <w:rsid w:val="00590E37"/>
    <w:rsid w:val="00593EFE"/>
    <w:rsid w:val="005A0382"/>
    <w:rsid w:val="005A08E3"/>
    <w:rsid w:val="005A55A5"/>
    <w:rsid w:val="005A59E5"/>
    <w:rsid w:val="005A733D"/>
    <w:rsid w:val="005B2842"/>
    <w:rsid w:val="005B3A86"/>
    <w:rsid w:val="005B4386"/>
    <w:rsid w:val="005B44D4"/>
    <w:rsid w:val="005B45BD"/>
    <w:rsid w:val="005D05CF"/>
    <w:rsid w:val="005D1765"/>
    <w:rsid w:val="005D3E11"/>
    <w:rsid w:val="005F4688"/>
    <w:rsid w:val="005F5986"/>
    <w:rsid w:val="00605A31"/>
    <w:rsid w:val="00624063"/>
    <w:rsid w:val="00636B29"/>
    <w:rsid w:val="00637D80"/>
    <w:rsid w:val="00645DCE"/>
    <w:rsid w:val="00646FA5"/>
    <w:rsid w:val="006471E0"/>
    <w:rsid w:val="006478B5"/>
    <w:rsid w:val="00654DC0"/>
    <w:rsid w:val="006574B4"/>
    <w:rsid w:val="00666DE8"/>
    <w:rsid w:val="00671F0C"/>
    <w:rsid w:val="0068099A"/>
    <w:rsid w:val="0068441C"/>
    <w:rsid w:val="00685010"/>
    <w:rsid w:val="006862F1"/>
    <w:rsid w:val="00696422"/>
    <w:rsid w:val="006A13C5"/>
    <w:rsid w:val="006B1519"/>
    <w:rsid w:val="006B7AF1"/>
    <w:rsid w:val="006C7EB6"/>
    <w:rsid w:val="006D3CAC"/>
    <w:rsid w:val="006D66BA"/>
    <w:rsid w:val="006D74F2"/>
    <w:rsid w:val="006E36BD"/>
    <w:rsid w:val="00700A38"/>
    <w:rsid w:val="00700E01"/>
    <w:rsid w:val="00712C9F"/>
    <w:rsid w:val="007171AC"/>
    <w:rsid w:val="00721692"/>
    <w:rsid w:val="00724DE5"/>
    <w:rsid w:val="007252E8"/>
    <w:rsid w:val="00725DBD"/>
    <w:rsid w:val="00732D90"/>
    <w:rsid w:val="0073478F"/>
    <w:rsid w:val="00740CA1"/>
    <w:rsid w:val="007425E1"/>
    <w:rsid w:val="00743DE7"/>
    <w:rsid w:val="00752501"/>
    <w:rsid w:val="007535B6"/>
    <w:rsid w:val="00753E66"/>
    <w:rsid w:val="0076646F"/>
    <w:rsid w:val="00770740"/>
    <w:rsid w:val="00770FA7"/>
    <w:rsid w:val="00771FCA"/>
    <w:rsid w:val="00777C36"/>
    <w:rsid w:val="007A0862"/>
    <w:rsid w:val="007A2562"/>
    <w:rsid w:val="007B199D"/>
    <w:rsid w:val="007D476D"/>
    <w:rsid w:val="007D56D3"/>
    <w:rsid w:val="007D5F4A"/>
    <w:rsid w:val="007D7710"/>
    <w:rsid w:val="007D7A79"/>
    <w:rsid w:val="007E564A"/>
    <w:rsid w:val="00806CB3"/>
    <w:rsid w:val="00807D2C"/>
    <w:rsid w:val="00821730"/>
    <w:rsid w:val="008300D0"/>
    <w:rsid w:val="00834A0D"/>
    <w:rsid w:val="0084016B"/>
    <w:rsid w:val="00844E2E"/>
    <w:rsid w:val="00854F9C"/>
    <w:rsid w:val="008665BC"/>
    <w:rsid w:val="008771DE"/>
    <w:rsid w:val="00877317"/>
    <w:rsid w:val="00877730"/>
    <w:rsid w:val="00883AD6"/>
    <w:rsid w:val="008853C0"/>
    <w:rsid w:val="008A326C"/>
    <w:rsid w:val="008A5B78"/>
    <w:rsid w:val="008B5D7F"/>
    <w:rsid w:val="008C152B"/>
    <w:rsid w:val="008C28C1"/>
    <w:rsid w:val="008E2947"/>
    <w:rsid w:val="008E7641"/>
    <w:rsid w:val="009044CB"/>
    <w:rsid w:val="009070BF"/>
    <w:rsid w:val="00915271"/>
    <w:rsid w:val="00915DD7"/>
    <w:rsid w:val="00925C68"/>
    <w:rsid w:val="009301F8"/>
    <w:rsid w:val="00932CE7"/>
    <w:rsid w:val="0093334C"/>
    <w:rsid w:val="00947BE6"/>
    <w:rsid w:val="009546F5"/>
    <w:rsid w:val="00966453"/>
    <w:rsid w:val="00971F7E"/>
    <w:rsid w:val="009814C7"/>
    <w:rsid w:val="00987FA9"/>
    <w:rsid w:val="00991289"/>
    <w:rsid w:val="00994557"/>
    <w:rsid w:val="00996884"/>
    <w:rsid w:val="009A09FC"/>
    <w:rsid w:val="009A541B"/>
    <w:rsid w:val="009A5B88"/>
    <w:rsid w:val="009D1BF8"/>
    <w:rsid w:val="009E0682"/>
    <w:rsid w:val="009E5E2D"/>
    <w:rsid w:val="00A103EC"/>
    <w:rsid w:val="00A10C3A"/>
    <w:rsid w:val="00A16592"/>
    <w:rsid w:val="00A23D77"/>
    <w:rsid w:val="00A263DA"/>
    <w:rsid w:val="00A35FA2"/>
    <w:rsid w:val="00A40769"/>
    <w:rsid w:val="00A44E10"/>
    <w:rsid w:val="00A46A70"/>
    <w:rsid w:val="00A51EF1"/>
    <w:rsid w:val="00A531B6"/>
    <w:rsid w:val="00A60144"/>
    <w:rsid w:val="00A61E55"/>
    <w:rsid w:val="00A64E5A"/>
    <w:rsid w:val="00A75C70"/>
    <w:rsid w:val="00A82311"/>
    <w:rsid w:val="00A86213"/>
    <w:rsid w:val="00A87C38"/>
    <w:rsid w:val="00AA2559"/>
    <w:rsid w:val="00AB4032"/>
    <w:rsid w:val="00AC1E29"/>
    <w:rsid w:val="00AD4854"/>
    <w:rsid w:val="00AD5815"/>
    <w:rsid w:val="00AD616B"/>
    <w:rsid w:val="00AD63D9"/>
    <w:rsid w:val="00AE65A4"/>
    <w:rsid w:val="00AE6715"/>
    <w:rsid w:val="00AF03D5"/>
    <w:rsid w:val="00AF2215"/>
    <w:rsid w:val="00B002F9"/>
    <w:rsid w:val="00B05C89"/>
    <w:rsid w:val="00B23597"/>
    <w:rsid w:val="00B33F8A"/>
    <w:rsid w:val="00B35D21"/>
    <w:rsid w:val="00B41AD4"/>
    <w:rsid w:val="00B4245E"/>
    <w:rsid w:val="00B42B56"/>
    <w:rsid w:val="00B44D53"/>
    <w:rsid w:val="00B5769C"/>
    <w:rsid w:val="00B6368E"/>
    <w:rsid w:val="00B65FDC"/>
    <w:rsid w:val="00B668DC"/>
    <w:rsid w:val="00B74D56"/>
    <w:rsid w:val="00B9351B"/>
    <w:rsid w:val="00B93C6A"/>
    <w:rsid w:val="00BA065D"/>
    <w:rsid w:val="00BA6E6B"/>
    <w:rsid w:val="00BB0F79"/>
    <w:rsid w:val="00BB3970"/>
    <w:rsid w:val="00BB3C28"/>
    <w:rsid w:val="00BC24A2"/>
    <w:rsid w:val="00BC5212"/>
    <w:rsid w:val="00BD3767"/>
    <w:rsid w:val="00BE4BE7"/>
    <w:rsid w:val="00BE5954"/>
    <w:rsid w:val="00BF0C25"/>
    <w:rsid w:val="00BF14C6"/>
    <w:rsid w:val="00BF4486"/>
    <w:rsid w:val="00BF6FB7"/>
    <w:rsid w:val="00BF7901"/>
    <w:rsid w:val="00C23B4B"/>
    <w:rsid w:val="00C26AC4"/>
    <w:rsid w:val="00C27177"/>
    <w:rsid w:val="00C502EA"/>
    <w:rsid w:val="00C6134D"/>
    <w:rsid w:val="00C6569A"/>
    <w:rsid w:val="00C86C19"/>
    <w:rsid w:val="00CE1740"/>
    <w:rsid w:val="00CE46D7"/>
    <w:rsid w:val="00CE7958"/>
    <w:rsid w:val="00CF26B3"/>
    <w:rsid w:val="00D13749"/>
    <w:rsid w:val="00D15277"/>
    <w:rsid w:val="00D17204"/>
    <w:rsid w:val="00D21EDE"/>
    <w:rsid w:val="00D23CD6"/>
    <w:rsid w:val="00D27980"/>
    <w:rsid w:val="00D3349F"/>
    <w:rsid w:val="00D45CF9"/>
    <w:rsid w:val="00D4792D"/>
    <w:rsid w:val="00D74C27"/>
    <w:rsid w:val="00D77DF9"/>
    <w:rsid w:val="00D96170"/>
    <w:rsid w:val="00DA1A8E"/>
    <w:rsid w:val="00DA3A28"/>
    <w:rsid w:val="00DA511C"/>
    <w:rsid w:val="00DA5E2B"/>
    <w:rsid w:val="00DB3B2D"/>
    <w:rsid w:val="00DB7930"/>
    <w:rsid w:val="00DC1C4F"/>
    <w:rsid w:val="00DC2CB8"/>
    <w:rsid w:val="00DC3777"/>
    <w:rsid w:val="00DC7AF0"/>
    <w:rsid w:val="00DD1583"/>
    <w:rsid w:val="00DF4756"/>
    <w:rsid w:val="00E04811"/>
    <w:rsid w:val="00E0558C"/>
    <w:rsid w:val="00E05635"/>
    <w:rsid w:val="00E22DE5"/>
    <w:rsid w:val="00E42D40"/>
    <w:rsid w:val="00E7132A"/>
    <w:rsid w:val="00E736C6"/>
    <w:rsid w:val="00E8006E"/>
    <w:rsid w:val="00E8498A"/>
    <w:rsid w:val="00E944B1"/>
    <w:rsid w:val="00E95340"/>
    <w:rsid w:val="00EA76FA"/>
    <w:rsid w:val="00EB1B0D"/>
    <w:rsid w:val="00EC5524"/>
    <w:rsid w:val="00ED46D2"/>
    <w:rsid w:val="00EE02E5"/>
    <w:rsid w:val="00EF1807"/>
    <w:rsid w:val="00EF7F97"/>
    <w:rsid w:val="00F03277"/>
    <w:rsid w:val="00F143A8"/>
    <w:rsid w:val="00F15396"/>
    <w:rsid w:val="00F37961"/>
    <w:rsid w:val="00F473E9"/>
    <w:rsid w:val="00F61D67"/>
    <w:rsid w:val="00F62BE8"/>
    <w:rsid w:val="00F650A3"/>
    <w:rsid w:val="00F7161B"/>
    <w:rsid w:val="00F76237"/>
    <w:rsid w:val="00F8008C"/>
    <w:rsid w:val="00F82E3A"/>
    <w:rsid w:val="00F85218"/>
    <w:rsid w:val="00F865A8"/>
    <w:rsid w:val="00FA2DED"/>
    <w:rsid w:val="00FC0724"/>
    <w:rsid w:val="00FF06BA"/>
    <w:rsid w:val="00FF37C3"/>
    <w:rsid w:val="00FF5D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D3FFC8"/>
  <w15:docId w15:val="{B7A9396D-7DF1-42C5-BD41-AD06C03D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032"/>
  </w:style>
  <w:style w:type="paragraph" w:styleId="1">
    <w:name w:val="heading 1"/>
    <w:basedOn w:val="a"/>
    <w:next w:val="a"/>
    <w:link w:val="10"/>
    <w:uiPriority w:val="9"/>
    <w:qFormat/>
    <w:rsid w:val="00A23D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A76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062869544894363339gmail-msolistparagraph">
    <w:name w:val="m_-5062869544894363339gmail-msolistparagraph"/>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7961"/>
  </w:style>
  <w:style w:type="paragraph" w:customStyle="1" w:styleId="m-5062869544894363339gmail-default">
    <w:name w:val="m_-5062869544894363339gmail-default"/>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37961"/>
    <w:pPr>
      <w:ind w:left="720"/>
      <w:contextualSpacing/>
    </w:pPr>
  </w:style>
  <w:style w:type="character" w:styleId="a4">
    <w:name w:val="Hyperlink"/>
    <w:basedOn w:val="a0"/>
    <w:uiPriority w:val="99"/>
    <w:unhideWhenUsed/>
    <w:rsid w:val="00F37961"/>
    <w:rPr>
      <w:color w:val="0563C1" w:themeColor="hyperlink"/>
      <w:u w:val="single"/>
    </w:rPr>
  </w:style>
  <w:style w:type="paragraph" w:styleId="a5">
    <w:name w:val="No Spacing"/>
    <w:uiPriority w:val="1"/>
    <w:qFormat/>
    <w:rsid w:val="00464ACB"/>
    <w:pPr>
      <w:spacing w:after="0" w:line="240" w:lineRule="auto"/>
    </w:pPr>
  </w:style>
  <w:style w:type="paragraph" w:styleId="a6">
    <w:name w:val="header"/>
    <w:basedOn w:val="a"/>
    <w:link w:val="a7"/>
    <w:uiPriority w:val="99"/>
    <w:unhideWhenUsed/>
    <w:rsid w:val="003230D8"/>
    <w:pPr>
      <w:tabs>
        <w:tab w:val="center" w:pos="4252"/>
        <w:tab w:val="right" w:pos="8504"/>
      </w:tabs>
      <w:snapToGrid w:val="0"/>
    </w:pPr>
  </w:style>
  <w:style w:type="character" w:customStyle="1" w:styleId="a7">
    <w:name w:val="ヘッダー (文字)"/>
    <w:basedOn w:val="a0"/>
    <w:link w:val="a6"/>
    <w:uiPriority w:val="99"/>
    <w:rsid w:val="003230D8"/>
  </w:style>
  <w:style w:type="paragraph" w:styleId="a8">
    <w:name w:val="footer"/>
    <w:basedOn w:val="a"/>
    <w:link w:val="a9"/>
    <w:uiPriority w:val="99"/>
    <w:unhideWhenUsed/>
    <w:rsid w:val="003230D8"/>
    <w:pPr>
      <w:tabs>
        <w:tab w:val="center" w:pos="4252"/>
        <w:tab w:val="right" w:pos="8504"/>
      </w:tabs>
      <w:snapToGrid w:val="0"/>
    </w:pPr>
  </w:style>
  <w:style w:type="character" w:customStyle="1" w:styleId="a9">
    <w:name w:val="フッター (文字)"/>
    <w:basedOn w:val="a0"/>
    <w:link w:val="a8"/>
    <w:uiPriority w:val="99"/>
    <w:rsid w:val="003230D8"/>
  </w:style>
  <w:style w:type="character" w:styleId="aa">
    <w:name w:val="FollowedHyperlink"/>
    <w:basedOn w:val="a0"/>
    <w:uiPriority w:val="99"/>
    <w:semiHidden/>
    <w:unhideWhenUsed/>
    <w:rsid w:val="00D96170"/>
    <w:rPr>
      <w:color w:val="954F72" w:themeColor="followedHyperlink"/>
      <w:u w:val="single"/>
    </w:rPr>
  </w:style>
  <w:style w:type="character" w:customStyle="1" w:styleId="10">
    <w:name w:val="見出し 1 (文字)"/>
    <w:basedOn w:val="a0"/>
    <w:link w:val="1"/>
    <w:uiPriority w:val="9"/>
    <w:rsid w:val="00A23D7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A76FA"/>
    <w:rPr>
      <w:rFonts w:asciiTheme="majorHAnsi" w:eastAsiaTheme="majorEastAsia" w:hAnsiTheme="majorHAnsi" w:cstheme="majorBidi"/>
    </w:rPr>
  </w:style>
  <w:style w:type="paragraph" w:styleId="ab">
    <w:name w:val="Date"/>
    <w:basedOn w:val="a"/>
    <w:next w:val="a"/>
    <w:link w:val="ac"/>
    <w:uiPriority w:val="99"/>
    <w:semiHidden/>
    <w:unhideWhenUsed/>
    <w:rsid w:val="006862F1"/>
  </w:style>
  <w:style w:type="character" w:customStyle="1" w:styleId="ac">
    <w:name w:val="日付 (文字)"/>
    <w:basedOn w:val="a0"/>
    <w:link w:val="ab"/>
    <w:uiPriority w:val="99"/>
    <w:semiHidden/>
    <w:rsid w:val="006862F1"/>
  </w:style>
  <w:style w:type="paragraph" w:styleId="ad">
    <w:name w:val="Balloon Text"/>
    <w:basedOn w:val="a"/>
    <w:link w:val="ae"/>
    <w:uiPriority w:val="99"/>
    <w:semiHidden/>
    <w:unhideWhenUsed/>
    <w:rsid w:val="00BE5954"/>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5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341">
      <w:bodyDiv w:val="1"/>
      <w:marLeft w:val="0"/>
      <w:marRight w:val="0"/>
      <w:marTop w:val="0"/>
      <w:marBottom w:val="0"/>
      <w:divBdr>
        <w:top w:val="none" w:sz="0" w:space="0" w:color="auto"/>
        <w:left w:val="none" w:sz="0" w:space="0" w:color="auto"/>
        <w:bottom w:val="none" w:sz="0" w:space="0" w:color="auto"/>
        <w:right w:val="none" w:sz="0" w:space="0" w:color="auto"/>
      </w:divBdr>
    </w:div>
    <w:div w:id="75133596">
      <w:bodyDiv w:val="1"/>
      <w:marLeft w:val="0"/>
      <w:marRight w:val="0"/>
      <w:marTop w:val="0"/>
      <w:marBottom w:val="0"/>
      <w:divBdr>
        <w:top w:val="none" w:sz="0" w:space="0" w:color="auto"/>
        <w:left w:val="none" w:sz="0" w:space="0" w:color="auto"/>
        <w:bottom w:val="none" w:sz="0" w:space="0" w:color="auto"/>
        <w:right w:val="none" w:sz="0" w:space="0" w:color="auto"/>
      </w:divBdr>
    </w:div>
    <w:div w:id="77404432">
      <w:bodyDiv w:val="1"/>
      <w:marLeft w:val="0"/>
      <w:marRight w:val="0"/>
      <w:marTop w:val="0"/>
      <w:marBottom w:val="0"/>
      <w:divBdr>
        <w:top w:val="none" w:sz="0" w:space="0" w:color="auto"/>
        <w:left w:val="none" w:sz="0" w:space="0" w:color="auto"/>
        <w:bottom w:val="none" w:sz="0" w:space="0" w:color="auto"/>
        <w:right w:val="none" w:sz="0" w:space="0" w:color="auto"/>
      </w:divBdr>
    </w:div>
    <w:div w:id="109979347">
      <w:bodyDiv w:val="1"/>
      <w:marLeft w:val="0"/>
      <w:marRight w:val="0"/>
      <w:marTop w:val="0"/>
      <w:marBottom w:val="0"/>
      <w:divBdr>
        <w:top w:val="none" w:sz="0" w:space="0" w:color="auto"/>
        <w:left w:val="none" w:sz="0" w:space="0" w:color="auto"/>
        <w:bottom w:val="none" w:sz="0" w:space="0" w:color="auto"/>
        <w:right w:val="none" w:sz="0" w:space="0" w:color="auto"/>
      </w:divBdr>
    </w:div>
    <w:div w:id="130902861">
      <w:bodyDiv w:val="1"/>
      <w:marLeft w:val="0"/>
      <w:marRight w:val="0"/>
      <w:marTop w:val="0"/>
      <w:marBottom w:val="0"/>
      <w:divBdr>
        <w:top w:val="none" w:sz="0" w:space="0" w:color="auto"/>
        <w:left w:val="none" w:sz="0" w:space="0" w:color="auto"/>
        <w:bottom w:val="none" w:sz="0" w:space="0" w:color="auto"/>
        <w:right w:val="none" w:sz="0" w:space="0" w:color="auto"/>
      </w:divBdr>
    </w:div>
    <w:div w:id="178855554">
      <w:bodyDiv w:val="1"/>
      <w:marLeft w:val="0"/>
      <w:marRight w:val="0"/>
      <w:marTop w:val="0"/>
      <w:marBottom w:val="0"/>
      <w:divBdr>
        <w:top w:val="none" w:sz="0" w:space="0" w:color="auto"/>
        <w:left w:val="none" w:sz="0" w:space="0" w:color="auto"/>
        <w:bottom w:val="none" w:sz="0" w:space="0" w:color="auto"/>
        <w:right w:val="none" w:sz="0" w:space="0" w:color="auto"/>
      </w:divBdr>
    </w:div>
    <w:div w:id="188615959">
      <w:bodyDiv w:val="1"/>
      <w:marLeft w:val="0"/>
      <w:marRight w:val="0"/>
      <w:marTop w:val="0"/>
      <w:marBottom w:val="0"/>
      <w:divBdr>
        <w:top w:val="none" w:sz="0" w:space="0" w:color="auto"/>
        <w:left w:val="none" w:sz="0" w:space="0" w:color="auto"/>
        <w:bottom w:val="none" w:sz="0" w:space="0" w:color="auto"/>
        <w:right w:val="none" w:sz="0" w:space="0" w:color="auto"/>
      </w:divBdr>
    </w:div>
    <w:div w:id="202404069">
      <w:bodyDiv w:val="1"/>
      <w:marLeft w:val="0"/>
      <w:marRight w:val="0"/>
      <w:marTop w:val="0"/>
      <w:marBottom w:val="0"/>
      <w:divBdr>
        <w:top w:val="none" w:sz="0" w:space="0" w:color="auto"/>
        <w:left w:val="none" w:sz="0" w:space="0" w:color="auto"/>
        <w:bottom w:val="none" w:sz="0" w:space="0" w:color="auto"/>
        <w:right w:val="none" w:sz="0" w:space="0" w:color="auto"/>
      </w:divBdr>
    </w:div>
    <w:div w:id="260143670">
      <w:bodyDiv w:val="1"/>
      <w:marLeft w:val="0"/>
      <w:marRight w:val="0"/>
      <w:marTop w:val="0"/>
      <w:marBottom w:val="0"/>
      <w:divBdr>
        <w:top w:val="none" w:sz="0" w:space="0" w:color="auto"/>
        <w:left w:val="none" w:sz="0" w:space="0" w:color="auto"/>
        <w:bottom w:val="none" w:sz="0" w:space="0" w:color="auto"/>
        <w:right w:val="none" w:sz="0" w:space="0" w:color="auto"/>
      </w:divBdr>
    </w:div>
    <w:div w:id="260917878">
      <w:bodyDiv w:val="1"/>
      <w:marLeft w:val="0"/>
      <w:marRight w:val="0"/>
      <w:marTop w:val="0"/>
      <w:marBottom w:val="0"/>
      <w:divBdr>
        <w:top w:val="none" w:sz="0" w:space="0" w:color="auto"/>
        <w:left w:val="none" w:sz="0" w:space="0" w:color="auto"/>
        <w:bottom w:val="none" w:sz="0" w:space="0" w:color="auto"/>
        <w:right w:val="none" w:sz="0" w:space="0" w:color="auto"/>
      </w:divBdr>
    </w:div>
    <w:div w:id="298417134">
      <w:bodyDiv w:val="1"/>
      <w:marLeft w:val="0"/>
      <w:marRight w:val="0"/>
      <w:marTop w:val="0"/>
      <w:marBottom w:val="0"/>
      <w:divBdr>
        <w:top w:val="none" w:sz="0" w:space="0" w:color="auto"/>
        <w:left w:val="none" w:sz="0" w:space="0" w:color="auto"/>
        <w:bottom w:val="none" w:sz="0" w:space="0" w:color="auto"/>
        <w:right w:val="none" w:sz="0" w:space="0" w:color="auto"/>
      </w:divBdr>
    </w:div>
    <w:div w:id="339043064">
      <w:bodyDiv w:val="1"/>
      <w:marLeft w:val="0"/>
      <w:marRight w:val="0"/>
      <w:marTop w:val="0"/>
      <w:marBottom w:val="0"/>
      <w:divBdr>
        <w:top w:val="none" w:sz="0" w:space="0" w:color="auto"/>
        <w:left w:val="none" w:sz="0" w:space="0" w:color="auto"/>
        <w:bottom w:val="none" w:sz="0" w:space="0" w:color="auto"/>
        <w:right w:val="none" w:sz="0" w:space="0" w:color="auto"/>
      </w:divBdr>
    </w:div>
    <w:div w:id="378093912">
      <w:bodyDiv w:val="1"/>
      <w:marLeft w:val="0"/>
      <w:marRight w:val="0"/>
      <w:marTop w:val="0"/>
      <w:marBottom w:val="0"/>
      <w:divBdr>
        <w:top w:val="none" w:sz="0" w:space="0" w:color="auto"/>
        <w:left w:val="none" w:sz="0" w:space="0" w:color="auto"/>
        <w:bottom w:val="none" w:sz="0" w:space="0" w:color="auto"/>
        <w:right w:val="none" w:sz="0" w:space="0" w:color="auto"/>
      </w:divBdr>
    </w:div>
    <w:div w:id="398138812">
      <w:bodyDiv w:val="1"/>
      <w:marLeft w:val="0"/>
      <w:marRight w:val="0"/>
      <w:marTop w:val="0"/>
      <w:marBottom w:val="0"/>
      <w:divBdr>
        <w:top w:val="none" w:sz="0" w:space="0" w:color="auto"/>
        <w:left w:val="none" w:sz="0" w:space="0" w:color="auto"/>
        <w:bottom w:val="none" w:sz="0" w:space="0" w:color="auto"/>
        <w:right w:val="none" w:sz="0" w:space="0" w:color="auto"/>
      </w:divBdr>
    </w:div>
    <w:div w:id="439225774">
      <w:bodyDiv w:val="1"/>
      <w:marLeft w:val="0"/>
      <w:marRight w:val="0"/>
      <w:marTop w:val="0"/>
      <w:marBottom w:val="0"/>
      <w:divBdr>
        <w:top w:val="none" w:sz="0" w:space="0" w:color="auto"/>
        <w:left w:val="none" w:sz="0" w:space="0" w:color="auto"/>
        <w:bottom w:val="none" w:sz="0" w:space="0" w:color="auto"/>
        <w:right w:val="none" w:sz="0" w:space="0" w:color="auto"/>
      </w:divBdr>
    </w:div>
    <w:div w:id="530192880">
      <w:bodyDiv w:val="1"/>
      <w:marLeft w:val="0"/>
      <w:marRight w:val="0"/>
      <w:marTop w:val="0"/>
      <w:marBottom w:val="0"/>
      <w:divBdr>
        <w:top w:val="none" w:sz="0" w:space="0" w:color="auto"/>
        <w:left w:val="none" w:sz="0" w:space="0" w:color="auto"/>
        <w:bottom w:val="none" w:sz="0" w:space="0" w:color="auto"/>
        <w:right w:val="none" w:sz="0" w:space="0" w:color="auto"/>
      </w:divBdr>
    </w:div>
    <w:div w:id="614479969">
      <w:bodyDiv w:val="1"/>
      <w:marLeft w:val="0"/>
      <w:marRight w:val="0"/>
      <w:marTop w:val="0"/>
      <w:marBottom w:val="0"/>
      <w:divBdr>
        <w:top w:val="none" w:sz="0" w:space="0" w:color="auto"/>
        <w:left w:val="none" w:sz="0" w:space="0" w:color="auto"/>
        <w:bottom w:val="none" w:sz="0" w:space="0" w:color="auto"/>
        <w:right w:val="none" w:sz="0" w:space="0" w:color="auto"/>
      </w:divBdr>
    </w:div>
    <w:div w:id="785271703">
      <w:bodyDiv w:val="1"/>
      <w:marLeft w:val="0"/>
      <w:marRight w:val="0"/>
      <w:marTop w:val="0"/>
      <w:marBottom w:val="0"/>
      <w:divBdr>
        <w:top w:val="none" w:sz="0" w:space="0" w:color="auto"/>
        <w:left w:val="none" w:sz="0" w:space="0" w:color="auto"/>
        <w:bottom w:val="none" w:sz="0" w:space="0" w:color="auto"/>
        <w:right w:val="none" w:sz="0" w:space="0" w:color="auto"/>
      </w:divBdr>
    </w:div>
    <w:div w:id="809785911">
      <w:bodyDiv w:val="1"/>
      <w:marLeft w:val="0"/>
      <w:marRight w:val="0"/>
      <w:marTop w:val="0"/>
      <w:marBottom w:val="0"/>
      <w:divBdr>
        <w:top w:val="none" w:sz="0" w:space="0" w:color="auto"/>
        <w:left w:val="none" w:sz="0" w:space="0" w:color="auto"/>
        <w:bottom w:val="none" w:sz="0" w:space="0" w:color="auto"/>
        <w:right w:val="none" w:sz="0" w:space="0" w:color="auto"/>
      </w:divBdr>
    </w:div>
    <w:div w:id="905190622">
      <w:bodyDiv w:val="1"/>
      <w:marLeft w:val="0"/>
      <w:marRight w:val="0"/>
      <w:marTop w:val="0"/>
      <w:marBottom w:val="0"/>
      <w:divBdr>
        <w:top w:val="none" w:sz="0" w:space="0" w:color="auto"/>
        <w:left w:val="none" w:sz="0" w:space="0" w:color="auto"/>
        <w:bottom w:val="none" w:sz="0" w:space="0" w:color="auto"/>
        <w:right w:val="none" w:sz="0" w:space="0" w:color="auto"/>
      </w:divBdr>
    </w:div>
    <w:div w:id="913507858">
      <w:bodyDiv w:val="1"/>
      <w:marLeft w:val="0"/>
      <w:marRight w:val="0"/>
      <w:marTop w:val="0"/>
      <w:marBottom w:val="0"/>
      <w:divBdr>
        <w:top w:val="none" w:sz="0" w:space="0" w:color="auto"/>
        <w:left w:val="none" w:sz="0" w:space="0" w:color="auto"/>
        <w:bottom w:val="none" w:sz="0" w:space="0" w:color="auto"/>
        <w:right w:val="none" w:sz="0" w:space="0" w:color="auto"/>
      </w:divBdr>
    </w:div>
    <w:div w:id="1084761572">
      <w:bodyDiv w:val="1"/>
      <w:marLeft w:val="0"/>
      <w:marRight w:val="0"/>
      <w:marTop w:val="0"/>
      <w:marBottom w:val="0"/>
      <w:divBdr>
        <w:top w:val="none" w:sz="0" w:space="0" w:color="auto"/>
        <w:left w:val="none" w:sz="0" w:space="0" w:color="auto"/>
        <w:bottom w:val="none" w:sz="0" w:space="0" w:color="auto"/>
        <w:right w:val="none" w:sz="0" w:space="0" w:color="auto"/>
      </w:divBdr>
    </w:div>
    <w:div w:id="1096681364">
      <w:bodyDiv w:val="1"/>
      <w:marLeft w:val="0"/>
      <w:marRight w:val="0"/>
      <w:marTop w:val="0"/>
      <w:marBottom w:val="0"/>
      <w:divBdr>
        <w:top w:val="none" w:sz="0" w:space="0" w:color="auto"/>
        <w:left w:val="none" w:sz="0" w:space="0" w:color="auto"/>
        <w:bottom w:val="none" w:sz="0" w:space="0" w:color="auto"/>
        <w:right w:val="none" w:sz="0" w:space="0" w:color="auto"/>
      </w:divBdr>
    </w:div>
    <w:div w:id="1136333481">
      <w:bodyDiv w:val="1"/>
      <w:marLeft w:val="0"/>
      <w:marRight w:val="0"/>
      <w:marTop w:val="0"/>
      <w:marBottom w:val="0"/>
      <w:divBdr>
        <w:top w:val="none" w:sz="0" w:space="0" w:color="auto"/>
        <w:left w:val="none" w:sz="0" w:space="0" w:color="auto"/>
        <w:bottom w:val="none" w:sz="0" w:space="0" w:color="auto"/>
        <w:right w:val="none" w:sz="0" w:space="0" w:color="auto"/>
      </w:divBdr>
    </w:div>
    <w:div w:id="1142045074">
      <w:bodyDiv w:val="1"/>
      <w:marLeft w:val="0"/>
      <w:marRight w:val="0"/>
      <w:marTop w:val="0"/>
      <w:marBottom w:val="0"/>
      <w:divBdr>
        <w:top w:val="none" w:sz="0" w:space="0" w:color="auto"/>
        <w:left w:val="none" w:sz="0" w:space="0" w:color="auto"/>
        <w:bottom w:val="none" w:sz="0" w:space="0" w:color="auto"/>
        <w:right w:val="none" w:sz="0" w:space="0" w:color="auto"/>
      </w:divBdr>
    </w:div>
    <w:div w:id="1194078441">
      <w:bodyDiv w:val="1"/>
      <w:marLeft w:val="0"/>
      <w:marRight w:val="0"/>
      <w:marTop w:val="0"/>
      <w:marBottom w:val="0"/>
      <w:divBdr>
        <w:top w:val="none" w:sz="0" w:space="0" w:color="auto"/>
        <w:left w:val="none" w:sz="0" w:space="0" w:color="auto"/>
        <w:bottom w:val="none" w:sz="0" w:space="0" w:color="auto"/>
        <w:right w:val="none" w:sz="0" w:space="0" w:color="auto"/>
      </w:divBdr>
    </w:div>
    <w:div w:id="1293167262">
      <w:bodyDiv w:val="1"/>
      <w:marLeft w:val="0"/>
      <w:marRight w:val="0"/>
      <w:marTop w:val="0"/>
      <w:marBottom w:val="0"/>
      <w:divBdr>
        <w:top w:val="none" w:sz="0" w:space="0" w:color="auto"/>
        <w:left w:val="none" w:sz="0" w:space="0" w:color="auto"/>
        <w:bottom w:val="none" w:sz="0" w:space="0" w:color="auto"/>
        <w:right w:val="none" w:sz="0" w:space="0" w:color="auto"/>
      </w:divBdr>
    </w:div>
    <w:div w:id="1309091620">
      <w:bodyDiv w:val="1"/>
      <w:marLeft w:val="0"/>
      <w:marRight w:val="0"/>
      <w:marTop w:val="0"/>
      <w:marBottom w:val="0"/>
      <w:divBdr>
        <w:top w:val="none" w:sz="0" w:space="0" w:color="auto"/>
        <w:left w:val="none" w:sz="0" w:space="0" w:color="auto"/>
        <w:bottom w:val="none" w:sz="0" w:space="0" w:color="auto"/>
        <w:right w:val="none" w:sz="0" w:space="0" w:color="auto"/>
      </w:divBdr>
    </w:div>
    <w:div w:id="1406874265">
      <w:bodyDiv w:val="1"/>
      <w:marLeft w:val="0"/>
      <w:marRight w:val="0"/>
      <w:marTop w:val="0"/>
      <w:marBottom w:val="0"/>
      <w:divBdr>
        <w:top w:val="none" w:sz="0" w:space="0" w:color="auto"/>
        <w:left w:val="none" w:sz="0" w:space="0" w:color="auto"/>
        <w:bottom w:val="none" w:sz="0" w:space="0" w:color="auto"/>
        <w:right w:val="none" w:sz="0" w:space="0" w:color="auto"/>
      </w:divBdr>
    </w:div>
    <w:div w:id="1590847510">
      <w:bodyDiv w:val="1"/>
      <w:marLeft w:val="0"/>
      <w:marRight w:val="0"/>
      <w:marTop w:val="0"/>
      <w:marBottom w:val="0"/>
      <w:divBdr>
        <w:top w:val="none" w:sz="0" w:space="0" w:color="auto"/>
        <w:left w:val="none" w:sz="0" w:space="0" w:color="auto"/>
        <w:bottom w:val="none" w:sz="0" w:space="0" w:color="auto"/>
        <w:right w:val="none" w:sz="0" w:space="0" w:color="auto"/>
      </w:divBdr>
    </w:div>
    <w:div w:id="1596861336">
      <w:bodyDiv w:val="1"/>
      <w:marLeft w:val="0"/>
      <w:marRight w:val="0"/>
      <w:marTop w:val="0"/>
      <w:marBottom w:val="0"/>
      <w:divBdr>
        <w:top w:val="none" w:sz="0" w:space="0" w:color="auto"/>
        <w:left w:val="none" w:sz="0" w:space="0" w:color="auto"/>
        <w:bottom w:val="none" w:sz="0" w:space="0" w:color="auto"/>
        <w:right w:val="none" w:sz="0" w:space="0" w:color="auto"/>
      </w:divBdr>
    </w:div>
    <w:div w:id="1641879169">
      <w:bodyDiv w:val="1"/>
      <w:marLeft w:val="0"/>
      <w:marRight w:val="0"/>
      <w:marTop w:val="0"/>
      <w:marBottom w:val="0"/>
      <w:divBdr>
        <w:top w:val="none" w:sz="0" w:space="0" w:color="auto"/>
        <w:left w:val="none" w:sz="0" w:space="0" w:color="auto"/>
        <w:bottom w:val="none" w:sz="0" w:space="0" w:color="auto"/>
        <w:right w:val="none" w:sz="0" w:space="0" w:color="auto"/>
      </w:divBdr>
    </w:div>
    <w:div w:id="1690526226">
      <w:bodyDiv w:val="1"/>
      <w:marLeft w:val="0"/>
      <w:marRight w:val="0"/>
      <w:marTop w:val="0"/>
      <w:marBottom w:val="0"/>
      <w:divBdr>
        <w:top w:val="none" w:sz="0" w:space="0" w:color="auto"/>
        <w:left w:val="none" w:sz="0" w:space="0" w:color="auto"/>
        <w:bottom w:val="none" w:sz="0" w:space="0" w:color="auto"/>
        <w:right w:val="none" w:sz="0" w:space="0" w:color="auto"/>
      </w:divBdr>
    </w:div>
    <w:div w:id="1934782000">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2087725984">
      <w:bodyDiv w:val="1"/>
      <w:marLeft w:val="0"/>
      <w:marRight w:val="0"/>
      <w:marTop w:val="0"/>
      <w:marBottom w:val="0"/>
      <w:divBdr>
        <w:top w:val="none" w:sz="0" w:space="0" w:color="auto"/>
        <w:left w:val="none" w:sz="0" w:space="0" w:color="auto"/>
        <w:bottom w:val="none" w:sz="0" w:space="0" w:color="auto"/>
        <w:right w:val="none" w:sz="0" w:space="0" w:color="auto"/>
      </w:divBdr>
    </w:div>
    <w:div w:id="21370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dards.ieee.org/content/dam/ieee-standards/standards/web/documents/other/copyright-policy-WG-meetings.po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2336</TotalTime>
  <Pages>3</Pages>
  <Words>513</Words>
  <Characters>2930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IEEE</Company>
  <LinksUpToDate>false</LinksUpToDate>
  <CharactersWithSpaces>3437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Alvarado</dc:creator>
  <cp:keywords/>
  <dc:description/>
  <cp:lastModifiedBy>trusted</cp:lastModifiedBy>
  <cp:revision>4</cp:revision>
  <dcterms:created xsi:type="dcterms:W3CDTF">2020-06-26T15:13:00Z</dcterms:created>
  <dcterms:modified xsi:type="dcterms:W3CDTF">2020-06-29T23:41:00Z</dcterms:modified>
  <cp:category/>
</cp:coreProperties>
</file>