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D8" w:rsidRDefault="004B0CD8" w:rsidP="00480B2C">
      <w:pPr>
        <w:pStyle w:val="BodySub-header"/>
        <w:spacing w:line="240" w:lineRule="auto"/>
        <w:jc w:val="center"/>
      </w:pPr>
      <w:r>
        <w:t xml:space="preserve">October 22, 2018 </w:t>
      </w:r>
      <w:r>
        <w:t xml:space="preserve">9:00-10:00AM EDT </w:t>
      </w:r>
    </w:p>
    <w:p w:rsidR="00480B2C" w:rsidRPr="00C63F43" w:rsidRDefault="004B0CD8" w:rsidP="00480B2C">
      <w:pPr>
        <w:pStyle w:val="BodySub-header"/>
        <w:spacing w:line="240" w:lineRule="auto"/>
        <w:jc w:val="center"/>
      </w:pPr>
      <w:proofErr w:type="spellStart"/>
      <w:r>
        <w:t>JoinMe</w:t>
      </w:r>
      <w:proofErr w:type="spellEnd"/>
    </w:p>
    <w:p w:rsidR="00CA7076" w:rsidRDefault="00480B2C" w:rsidP="00C63F43">
      <w:pPr>
        <w:pStyle w:val="BodyCopy"/>
      </w:pPr>
      <w:r>
        <w:t>Attendees:</w:t>
      </w:r>
    </w:p>
    <w:p w:rsidR="007778E6" w:rsidRDefault="00480B2C" w:rsidP="00480B2C">
      <w:pPr>
        <w:pStyle w:val="NumberedList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proofErr w:type="spellStart"/>
      <w:r w:rsidR="004B0CD8">
        <w:t>Danit</w:t>
      </w:r>
      <w:proofErr w:type="spellEnd"/>
    </w:p>
    <w:p w:rsidR="00480B2C" w:rsidRDefault="00480B2C" w:rsidP="00480B2C">
      <w:pPr>
        <w:pStyle w:val="NumberedList"/>
      </w:pPr>
      <w:r>
        <w:t>Introductions, Changes to A</w:t>
      </w:r>
      <w:r w:rsidR="00BF31D9">
        <w:t>ffiliations</w:t>
      </w:r>
      <w:r>
        <w:tab/>
      </w:r>
      <w:r>
        <w:tab/>
      </w:r>
      <w:r w:rsidR="009E20D3">
        <w:tab/>
      </w:r>
      <w:r>
        <w:tab/>
      </w:r>
      <w:r>
        <w:tab/>
      </w:r>
      <w:proofErr w:type="spellStart"/>
      <w:r w:rsidR="004B0CD8">
        <w:t>Danit</w:t>
      </w:r>
      <w:proofErr w:type="spellEnd"/>
    </w:p>
    <w:p w:rsidR="00480B2C" w:rsidRDefault="00480B2C" w:rsidP="00480B2C">
      <w:pPr>
        <w:pStyle w:val="NumberedList"/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proofErr w:type="spellStart"/>
      <w:r w:rsidR="004B0CD8">
        <w:t>Danit</w:t>
      </w:r>
      <w:proofErr w:type="spellEnd"/>
      <w:r w:rsidR="004B0CD8">
        <w:t>/Jennifer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Review and Approval of Previous Meeting Minutes</w:t>
      </w:r>
    </w:p>
    <w:p w:rsidR="00BF31D9" w:rsidRDefault="00BF31D9" w:rsidP="00BF31D9">
      <w:pPr>
        <w:pStyle w:val="BodySquareBullet"/>
        <w:numPr>
          <w:ilvl w:val="2"/>
          <w:numId w:val="10"/>
        </w:numPr>
      </w:pPr>
      <w:r>
        <w:t>Motion:</w:t>
      </w:r>
    </w:p>
    <w:p w:rsidR="00BF31D9" w:rsidRDefault="00BF31D9" w:rsidP="00BF31D9">
      <w:pPr>
        <w:pStyle w:val="BodySquareBullet"/>
        <w:numPr>
          <w:ilvl w:val="3"/>
          <w:numId w:val="10"/>
        </w:numPr>
      </w:pPr>
      <w:r>
        <w:t xml:space="preserve">Results:  ## </w:t>
      </w:r>
      <w:proofErr w:type="gramStart"/>
      <w:r>
        <w:t>Yes  /</w:t>
      </w:r>
      <w:proofErr w:type="gramEnd"/>
      <w:r>
        <w:t xml:space="preserve">  ## No  /  ## Abstain</w:t>
      </w:r>
    </w:p>
    <w:p w:rsidR="004B0CD8" w:rsidRDefault="004B0CD8" w:rsidP="004B0CD8">
      <w:pPr>
        <w:pStyle w:val="NumberedList"/>
      </w:pPr>
      <w:r>
        <w:t xml:space="preserve">Call to Patents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</w:p>
    <w:p w:rsidR="00BF31D9" w:rsidRDefault="004B0CD8" w:rsidP="00BF31D9">
      <w:pPr>
        <w:pStyle w:val="NumberedList"/>
      </w:pPr>
      <w:r>
        <w:t>New Business</w:t>
      </w:r>
      <w:r>
        <w:tab/>
      </w:r>
      <w:r>
        <w:tab/>
      </w:r>
      <w:r>
        <w:tab/>
      </w:r>
      <w:r>
        <w:tab/>
      </w:r>
      <w:r w:rsidR="009E20D3">
        <w:tab/>
      </w:r>
      <w:r w:rsidR="00BF31D9">
        <w:tab/>
      </w:r>
      <w:r w:rsidR="00BF31D9">
        <w:tab/>
      </w:r>
      <w:r w:rsidR="00BF31D9">
        <w:tab/>
      </w:r>
      <w:r w:rsidR="00BF31D9">
        <w:tab/>
      </w:r>
      <w:r>
        <w:t>Members</w:t>
      </w:r>
    </w:p>
    <w:p w:rsidR="004B0CD8" w:rsidRDefault="004B0CD8" w:rsidP="004B0CD8">
      <w:pPr>
        <w:pStyle w:val="NumberedList"/>
        <w:numPr>
          <w:ilvl w:val="1"/>
          <w:numId w:val="10"/>
        </w:numPr>
      </w:pPr>
      <w:r>
        <w:t>Discussion of Definitions</w:t>
      </w:r>
    </w:p>
    <w:p w:rsidR="004B0CD8" w:rsidRDefault="004B0CD8" w:rsidP="004B0CD8">
      <w:pPr>
        <w:pStyle w:val="NumberedList"/>
        <w:numPr>
          <w:ilvl w:val="1"/>
          <w:numId w:val="10"/>
        </w:numPr>
      </w:pPr>
      <w:r>
        <w:t xml:space="preserve">Remaining Questions and suggestions </w:t>
      </w:r>
    </w:p>
    <w:p w:rsidR="00BF31D9" w:rsidRDefault="004B0CD8" w:rsidP="00BF31D9">
      <w:pPr>
        <w:pStyle w:val="NumberedList"/>
      </w:pPr>
      <w:r>
        <w:t>Old Business</w:t>
      </w:r>
      <w:r>
        <w:tab/>
      </w:r>
      <w:r w:rsidR="00BF31D9">
        <w:tab/>
      </w:r>
      <w:r w:rsidR="00BF31D9">
        <w:tab/>
      </w:r>
      <w:r w:rsidR="00BF31D9">
        <w:tab/>
      </w:r>
      <w:r w:rsidR="00BF31D9">
        <w:tab/>
      </w:r>
      <w:r w:rsidR="009E20D3">
        <w:tab/>
      </w:r>
      <w:r>
        <w:tab/>
      </w:r>
      <w:r>
        <w:tab/>
      </w:r>
      <w:proofErr w:type="spellStart"/>
      <w:r>
        <w:t>Danit</w:t>
      </w:r>
      <w:proofErr w:type="spellEnd"/>
      <w:r>
        <w:t>/Jennifer</w:t>
      </w:r>
    </w:p>
    <w:p w:rsidR="004B0CD8" w:rsidRDefault="004B0CD8" w:rsidP="004B0CD8">
      <w:pPr>
        <w:pStyle w:val="NumberedList"/>
        <w:numPr>
          <w:ilvl w:val="1"/>
          <w:numId w:val="10"/>
        </w:numPr>
      </w:pPr>
      <w:r>
        <w:t xml:space="preserve">Call for Secretary </w:t>
      </w:r>
    </w:p>
    <w:p w:rsidR="00BF31D9" w:rsidRDefault="00BF31D9" w:rsidP="00BF31D9">
      <w:pPr>
        <w:pStyle w:val="NumberedList"/>
      </w:pPr>
      <w:r>
        <w:t>Recap of Action Items</w:t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 w:rsidR="004B0CD8">
        <w:t>Jennifer</w:t>
      </w:r>
    </w:p>
    <w:p w:rsidR="00BF31D9" w:rsidRDefault="00BF31D9" w:rsidP="009E20D3">
      <w:pPr>
        <w:pStyle w:val="NumberedList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 w:rsidR="004B0CD8">
        <w:t>Danit</w:t>
      </w:r>
      <w:bookmarkStart w:id="0" w:name="_GoBack"/>
      <w:bookmarkEnd w:id="0"/>
    </w:p>
    <w:sectPr w:rsidR="00BF31D9" w:rsidSect="009E20D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BD" w:rsidRDefault="008A08BD" w:rsidP="000F7F3E">
      <w:pPr>
        <w:spacing w:line="240" w:lineRule="auto"/>
      </w:pPr>
      <w:r>
        <w:separator/>
      </w:r>
    </w:p>
  </w:endnote>
  <w:endnote w:type="continuationSeparator" w:id="0">
    <w:p w:rsidR="008A08BD" w:rsidRDefault="008A08BD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9E20D3">
      <w:fldChar w:fldCharType="begin"/>
    </w:r>
    <w:r w:rsidR="009E20D3">
      <w:instrText xml:space="preserve"> PAGE   \* MERGEFORMAT </w:instrText>
    </w:r>
    <w:r w:rsidR="009E20D3">
      <w:fldChar w:fldCharType="separate"/>
    </w:r>
    <w:r w:rsidR="009E20D3">
      <w:rPr>
        <w:noProof/>
      </w:rPr>
      <w:t>2</w:t>
    </w:r>
    <w:r w:rsidR="009E20D3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Default="009E20D3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BD" w:rsidRDefault="008A08BD" w:rsidP="000F7F3E">
      <w:pPr>
        <w:spacing w:line="240" w:lineRule="auto"/>
      </w:pPr>
      <w:r>
        <w:separator/>
      </w:r>
    </w:p>
  </w:footnote>
  <w:footnote w:type="continuationSeparator" w:id="0">
    <w:p w:rsidR="008A08BD" w:rsidRDefault="008A08BD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  <w:r>
      <w:t>IEEE</w:t>
    </w:r>
    <w:r w:rsidR="004B0CD8">
      <w:t xml:space="preserve"> 7009</w:t>
    </w:r>
  </w:p>
  <w:p w:rsidR="009E20D3" w:rsidRDefault="009E20D3" w:rsidP="009E20D3">
    <w:pPr>
      <w:pStyle w:val="BodyHeader"/>
      <w:spacing w:line="240" w:lineRule="auto"/>
      <w:jc w:val="center"/>
    </w:pPr>
    <w:r>
      <w:t>Meeting Agenda</w:t>
    </w:r>
  </w:p>
  <w:p w:rsidR="00424F61" w:rsidRDefault="00506F30" w:rsidP="009E20D3">
    <w:pPr>
      <w:pStyle w:val="BodyHeader"/>
      <w:spacing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0DA9C" wp14:editId="0C6F7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D3">
      <w:tab/>
    </w:r>
    <w:r w:rsidR="009E20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23FB0"/>
    <w:multiLevelType w:val="hybridMultilevel"/>
    <w:tmpl w:val="0CB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E13"/>
    <w:multiLevelType w:val="multilevel"/>
    <w:tmpl w:val="6B1E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7424A4"/>
    <w:multiLevelType w:val="multilevel"/>
    <w:tmpl w:val="528C49B8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C"/>
    <w:rsid w:val="0002761E"/>
    <w:rsid w:val="000355EB"/>
    <w:rsid w:val="00057353"/>
    <w:rsid w:val="000F7F3E"/>
    <w:rsid w:val="00101CF8"/>
    <w:rsid w:val="00131231"/>
    <w:rsid w:val="00177B59"/>
    <w:rsid w:val="001A0E80"/>
    <w:rsid w:val="001C0013"/>
    <w:rsid w:val="0020247C"/>
    <w:rsid w:val="00206E10"/>
    <w:rsid w:val="00290AEA"/>
    <w:rsid w:val="00292ACF"/>
    <w:rsid w:val="00296394"/>
    <w:rsid w:val="002F3931"/>
    <w:rsid w:val="00311AED"/>
    <w:rsid w:val="00361A61"/>
    <w:rsid w:val="0038242E"/>
    <w:rsid w:val="003834F9"/>
    <w:rsid w:val="003D1DE3"/>
    <w:rsid w:val="00424F61"/>
    <w:rsid w:val="00433DE0"/>
    <w:rsid w:val="00453D3E"/>
    <w:rsid w:val="00475F72"/>
    <w:rsid w:val="00476EDC"/>
    <w:rsid w:val="00480B2C"/>
    <w:rsid w:val="004B0CD8"/>
    <w:rsid w:val="004F3DC8"/>
    <w:rsid w:val="00506F30"/>
    <w:rsid w:val="00513953"/>
    <w:rsid w:val="00516963"/>
    <w:rsid w:val="0052747B"/>
    <w:rsid w:val="00542F3F"/>
    <w:rsid w:val="00547117"/>
    <w:rsid w:val="005A481C"/>
    <w:rsid w:val="00672AEA"/>
    <w:rsid w:val="00695A54"/>
    <w:rsid w:val="006B1B95"/>
    <w:rsid w:val="006C2402"/>
    <w:rsid w:val="006F2A89"/>
    <w:rsid w:val="006F7C2B"/>
    <w:rsid w:val="007223EC"/>
    <w:rsid w:val="00776140"/>
    <w:rsid w:val="007778E6"/>
    <w:rsid w:val="007F4934"/>
    <w:rsid w:val="007F4EA5"/>
    <w:rsid w:val="008061AD"/>
    <w:rsid w:val="0086129F"/>
    <w:rsid w:val="00867BE6"/>
    <w:rsid w:val="008A08BD"/>
    <w:rsid w:val="008A51B0"/>
    <w:rsid w:val="008A5845"/>
    <w:rsid w:val="008A6C2D"/>
    <w:rsid w:val="0090268F"/>
    <w:rsid w:val="00911444"/>
    <w:rsid w:val="0093722C"/>
    <w:rsid w:val="00943505"/>
    <w:rsid w:val="009C3202"/>
    <w:rsid w:val="009E20D3"/>
    <w:rsid w:val="00A00399"/>
    <w:rsid w:val="00A52BDB"/>
    <w:rsid w:val="00A83F8B"/>
    <w:rsid w:val="00AC65C1"/>
    <w:rsid w:val="00AD51FD"/>
    <w:rsid w:val="00AE6CCC"/>
    <w:rsid w:val="00B068D8"/>
    <w:rsid w:val="00BA0E6B"/>
    <w:rsid w:val="00BB7FB7"/>
    <w:rsid w:val="00BF31D9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D0F47"/>
    <w:rsid w:val="00EE0F6E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2B07"/>
  <w15:docId w15:val="{9E79D6EC-1BB8-4B22-8383-9442320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paragraph" w:styleId="Title">
    <w:name w:val="Title"/>
    <w:basedOn w:val="Normal"/>
    <w:link w:val="TitleChar"/>
    <w:qFormat/>
    <w:rsid w:val="00480B2C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0B2C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6922-6A5A-456F-900F-A1B12B2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Jennifer L Santulli</cp:lastModifiedBy>
  <cp:revision>2</cp:revision>
  <cp:lastPrinted>2010-03-24T18:44:00Z</cp:lastPrinted>
  <dcterms:created xsi:type="dcterms:W3CDTF">2018-10-11T12:51:00Z</dcterms:created>
  <dcterms:modified xsi:type="dcterms:W3CDTF">2018-10-11T12:51:00Z</dcterms:modified>
</cp:coreProperties>
</file>