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853D8" w14:textId="77777777" w:rsidR="00937178" w:rsidRPr="00154EAF" w:rsidRDefault="00937178" w:rsidP="00937178">
      <w:pPr>
        <w:rPr>
          <w:szCs w:val="24"/>
        </w:rPr>
      </w:pPr>
      <w:bookmarkStart w:id="0" w:name="_GoBack"/>
      <w:bookmarkEnd w:id="0"/>
    </w:p>
    <w:p w14:paraId="2675720B" w14:textId="77777777" w:rsidR="00937178" w:rsidRPr="00154EAF" w:rsidRDefault="00937178" w:rsidP="00937178">
      <w:pPr>
        <w:rPr>
          <w:szCs w:val="24"/>
        </w:rPr>
      </w:pPr>
    </w:p>
    <w:p w14:paraId="02A4CB0B" w14:textId="77777777" w:rsidR="00937178" w:rsidRPr="00154EAF" w:rsidRDefault="00937178" w:rsidP="00937178">
      <w:pPr>
        <w:rPr>
          <w:szCs w:val="24"/>
        </w:rPr>
      </w:pPr>
    </w:p>
    <w:p w14:paraId="070E1D92" w14:textId="77777777" w:rsidR="00937178" w:rsidRPr="00154EAF" w:rsidRDefault="00937178" w:rsidP="00937178">
      <w:pPr>
        <w:jc w:val="center"/>
        <w:rPr>
          <w:b/>
          <w:sz w:val="32"/>
          <w:szCs w:val="28"/>
        </w:rPr>
      </w:pPr>
      <w:r w:rsidRPr="00154EAF">
        <w:rPr>
          <w:b/>
          <w:sz w:val="32"/>
          <w:szCs w:val="28"/>
        </w:rPr>
        <w:t>IEEE P7009 Working Group</w:t>
      </w:r>
    </w:p>
    <w:p w14:paraId="439122D6" w14:textId="77777777" w:rsidR="00937178" w:rsidRPr="00154EAF" w:rsidRDefault="00937178" w:rsidP="00937178">
      <w:pPr>
        <w:tabs>
          <w:tab w:val="left" w:pos="3161"/>
        </w:tabs>
        <w:rPr>
          <w:b/>
          <w:sz w:val="20"/>
          <w:szCs w:val="28"/>
        </w:rPr>
      </w:pPr>
      <w:r w:rsidRPr="00154EAF">
        <w:rPr>
          <w:b/>
          <w:sz w:val="28"/>
          <w:szCs w:val="28"/>
        </w:rPr>
        <w:tab/>
      </w:r>
    </w:p>
    <w:p w14:paraId="31F25070" w14:textId="77777777" w:rsidR="00937178" w:rsidRPr="00154EAF" w:rsidRDefault="00937178" w:rsidP="00937178">
      <w:pPr>
        <w:jc w:val="center"/>
        <w:rPr>
          <w:b/>
          <w:sz w:val="28"/>
          <w:szCs w:val="28"/>
        </w:rPr>
      </w:pPr>
      <w:r w:rsidRPr="00154EAF">
        <w:rPr>
          <w:b/>
          <w:sz w:val="28"/>
          <w:szCs w:val="28"/>
        </w:rPr>
        <w:t xml:space="preserve">Meeting Minutes </w:t>
      </w:r>
      <w:r w:rsidR="00B21BE0">
        <w:rPr>
          <w:b/>
          <w:sz w:val="28"/>
          <w:szCs w:val="28"/>
          <w:lang w:bidi="he-IL"/>
        </w:rPr>
        <w:t>February 19</w:t>
      </w:r>
      <w:r w:rsidR="00753886">
        <w:rPr>
          <w:b/>
          <w:sz w:val="28"/>
          <w:szCs w:val="28"/>
          <w:lang w:bidi="he-IL"/>
        </w:rPr>
        <w:t>, 2019</w:t>
      </w:r>
      <w:r w:rsidRPr="00154EAF">
        <w:rPr>
          <w:b/>
          <w:sz w:val="28"/>
          <w:szCs w:val="28"/>
        </w:rPr>
        <w:t xml:space="preserve"> – </w:t>
      </w:r>
      <w:r>
        <w:rPr>
          <w:b/>
          <w:sz w:val="28"/>
          <w:szCs w:val="28"/>
        </w:rPr>
        <w:t>8</w:t>
      </w:r>
      <w:r w:rsidRPr="00154EAF">
        <w:rPr>
          <w:b/>
          <w:sz w:val="28"/>
          <w:szCs w:val="28"/>
        </w:rPr>
        <w:t xml:space="preserve">AM to </w:t>
      </w:r>
      <w:r>
        <w:rPr>
          <w:b/>
          <w:sz w:val="28"/>
          <w:szCs w:val="28"/>
        </w:rPr>
        <w:t>9</w:t>
      </w:r>
      <w:r w:rsidRPr="00154EAF">
        <w:rPr>
          <w:b/>
          <w:sz w:val="28"/>
          <w:szCs w:val="28"/>
        </w:rPr>
        <w:t>AM EST</w:t>
      </w:r>
    </w:p>
    <w:p w14:paraId="3804A80A" w14:textId="77777777" w:rsidR="00937178" w:rsidRPr="00154EAF" w:rsidRDefault="00937178" w:rsidP="00937178">
      <w:pPr>
        <w:ind w:left="1440"/>
        <w:rPr>
          <w:szCs w:val="24"/>
        </w:rPr>
      </w:pPr>
    </w:p>
    <w:p w14:paraId="25AF48D3" w14:textId="77777777" w:rsidR="00937178" w:rsidRPr="00154EAF" w:rsidRDefault="00937178" w:rsidP="00937178">
      <w:pPr>
        <w:ind w:left="1440"/>
        <w:rPr>
          <w:szCs w:val="24"/>
        </w:rPr>
      </w:pPr>
    </w:p>
    <w:p w14:paraId="50897B2D" w14:textId="77777777" w:rsidR="00937178" w:rsidRPr="00154EAF" w:rsidRDefault="00937178" w:rsidP="00937178">
      <w:pPr>
        <w:numPr>
          <w:ilvl w:val="0"/>
          <w:numId w:val="1"/>
        </w:numPr>
        <w:ind w:left="1080"/>
        <w:rPr>
          <w:b/>
          <w:color w:val="212121"/>
          <w:sz w:val="22"/>
          <w:shd w:val="clear" w:color="auto" w:fill="FFFFFF"/>
        </w:rPr>
      </w:pPr>
      <w:r w:rsidRPr="00154EAF">
        <w:rPr>
          <w:b/>
          <w:color w:val="212121"/>
          <w:sz w:val="22"/>
          <w:shd w:val="clear" w:color="auto" w:fill="FFFFFF"/>
        </w:rPr>
        <w:t xml:space="preserve">Roll </w:t>
      </w:r>
      <w:proofErr w:type="gramStart"/>
      <w:r w:rsidRPr="00154EAF">
        <w:rPr>
          <w:b/>
          <w:color w:val="212121"/>
          <w:sz w:val="22"/>
          <w:shd w:val="clear" w:color="auto" w:fill="FFFFFF"/>
        </w:rPr>
        <w:t xml:space="preserve">call </w:t>
      </w:r>
      <w:r>
        <w:rPr>
          <w:b/>
          <w:color w:val="212121"/>
          <w:sz w:val="22"/>
          <w:shd w:val="clear" w:color="auto" w:fill="FFFFFF"/>
        </w:rPr>
        <w:t xml:space="preserve"> </w:t>
      </w:r>
      <w:r w:rsidRPr="00154EAF">
        <w:rPr>
          <w:b/>
          <w:color w:val="212121"/>
          <w:sz w:val="22"/>
          <w:shd w:val="clear" w:color="auto" w:fill="FFFFFF"/>
        </w:rPr>
        <w:t>(</w:t>
      </w:r>
      <w:proofErr w:type="gramEnd"/>
      <w:r w:rsidRPr="00154EAF">
        <w:rPr>
          <w:b/>
          <w:color w:val="212121"/>
          <w:sz w:val="22"/>
          <w:shd w:val="clear" w:color="auto" w:fill="FFFFFF"/>
        </w:rPr>
        <w:t>Danit)</w:t>
      </w:r>
    </w:p>
    <w:p w14:paraId="454753D9" w14:textId="77777777" w:rsidR="00937178" w:rsidRDefault="00937178" w:rsidP="00937178">
      <w:pPr>
        <w:ind w:left="720"/>
        <w:rPr>
          <w:b/>
          <w:color w:val="212121"/>
          <w:sz w:val="22"/>
          <w:shd w:val="clear" w:color="auto" w:fill="FFFFFF"/>
        </w:rPr>
      </w:pPr>
      <w:r w:rsidRPr="00154EAF">
        <w:rPr>
          <w:b/>
          <w:color w:val="212121"/>
          <w:sz w:val="22"/>
          <w:shd w:val="clear" w:color="auto" w:fill="FFFFFF"/>
        </w:rPr>
        <w:t xml:space="preserve">The meeting was called to order at </w:t>
      </w:r>
      <w:r>
        <w:rPr>
          <w:b/>
          <w:color w:val="212121"/>
          <w:sz w:val="22"/>
          <w:shd w:val="clear" w:color="auto" w:fill="FFFFFF"/>
        </w:rPr>
        <w:t>08:0</w:t>
      </w:r>
      <w:r w:rsidR="001278AE">
        <w:rPr>
          <w:b/>
          <w:color w:val="212121"/>
          <w:sz w:val="22"/>
          <w:shd w:val="clear" w:color="auto" w:fill="FFFFFF"/>
        </w:rPr>
        <w:t>3</w:t>
      </w:r>
      <w:r w:rsidRPr="00154EAF">
        <w:rPr>
          <w:b/>
          <w:color w:val="212121"/>
          <w:sz w:val="22"/>
          <w:shd w:val="clear" w:color="auto" w:fill="FFFFFF"/>
        </w:rPr>
        <w:t xml:space="preserve"> AM ET. </w:t>
      </w:r>
    </w:p>
    <w:p w14:paraId="5C689840" w14:textId="77777777" w:rsidR="00753886" w:rsidRDefault="00753886" w:rsidP="00937178">
      <w:pPr>
        <w:ind w:left="720"/>
        <w:rPr>
          <w:color w:val="212121"/>
          <w:sz w:val="22"/>
          <w:shd w:val="clear" w:color="auto" w:fill="FFFFFF"/>
        </w:rPr>
      </w:pPr>
      <w:r>
        <w:rPr>
          <w:color w:val="212121"/>
          <w:sz w:val="22"/>
          <w:shd w:val="clear" w:color="auto" w:fill="FFFFFF"/>
        </w:rPr>
        <w:t xml:space="preserve">Danit Gal </w:t>
      </w:r>
      <w:r w:rsidR="00293DF0">
        <w:rPr>
          <w:color w:val="212121"/>
          <w:sz w:val="22"/>
          <w:shd w:val="clear" w:color="auto" w:fill="FFFFFF"/>
        </w:rPr>
        <w:t>- Self</w:t>
      </w:r>
    </w:p>
    <w:p w14:paraId="33A5C916" w14:textId="08C1753E" w:rsidR="00B21BE0" w:rsidRDefault="00B21BE0" w:rsidP="00B21BE0">
      <w:pPr>
        <w:ind w:left="720"/>
        <w:rPr>
          <w:color w:val="212121"/>
          <w:sz w:val="22"/>
          <w:shd w:val="clear" w:color="auto" w:fill="FFFFFF"/>
        </w:rPr>
      </w:pPr>
      <w:r>
        <w:rPr>
          <w:color w:val="212121"/>
          <w:sz w:val="22"/>
          <w:shd w:val="clear" w:color="auto" w:fill="FFFFFF"/>
        </w:rPr>
        <w:t>Cedr</w:t>
      </w:r>
      <w:r w:rsidR="0090211B">
        <w:rPr>
          <w:color w:val="212121"/>
          <w:sz w:val="22"/>
          <w:shd w:val="clear" w:color="auto" w:fill="FFFFFF"/>
        </w:rPr>
        <w:t>i</w:t>
      </w:r>
      <w:r>
        <w:rPr>
          <w:color w:val="212121"/>
          <w:sz w:val="22"/>
          <w:shd w:val="clear" w:color="auto" w:fill="FFFFFF"/>
        </w:rPr>
        <w:t xml:space="preserve">c </w:t>
      </w:r>
      <w:proofErr w:type="spellStart"/>
      <w:r w:rsidR="001278AE">
        <w:rPr>
          <w:color w:val="212121"/>
          <w:sz w:val="22"/>
          <w:shd w:val="clear" w:color="auto" w:fill="FFFFFF"/>
        </w:rPr>
        <w:t>Sabbah</w:t>
      </w:r>
      <w:proofErr w:type="spellEnd"/>
      <w:r w:rsidR="001278AE">
        <w:rPr>
          <w:color w:val="212121"/>
          <w:sz w:val="22"/>
          <w:shd w:val="clear" w:color="auto" w:fill="FFFFFF"/>
        </w:rPr>
        <w:t xml:space="preserve">- Self </w:t>
      </w:r>
    </w:p>
    <w:p w14:paraId="7A2011CD" w14:textId="77777777" w:rsidR="00B21BE0" w:rsidRDefault="00B21BE0" w:rsidP="00B21BE0">
      <w:pPr>
        <w:ind w:left="720"/>
        <w:rPr>
          <w:color w:val="212121"/>
          <w:sz w:val="22"/>
          <w:shd w:val="clear" w:color="auto" w:fill="FFFFFF"/>
        </w:rPr>
      </w:pPr>
      <w:r>
        <w:rPr>
          <w:color w:val="212121"/>
          <w:sz w:val="22"/>
          <w:shd w:val="clear" w:color="auto" w:fill="FFFFFF"/>
        </w:rPr>
        <w:t>Ken Wallace</w:t>
      </w:r>
      <w:r w:rsidR="001278AE">
        <w:rPr>
          <w:color w:val="212121"/>
          <w:sz w:val="22"/>
          <w:shd w:val="clear" w:color="auto" w:fill="FFFFFF"/>
        </w:rPr>
        <w:t xml:space="preserve"> - Self</w:t>
      </w:r>
    </w:p>
    <w:p w14:paraId="3B57EA3F" w14:textId="338E19FA" w:rsidR="00B21BE0" w:rsidRDefault="00B21BE0" w:rsidP="00B21BE0">
      <w:pPr>
        <w:ind w:left="720"/>
        <w:rPr>
          <w:color w:val="212121"/>
          <w:sz w:val="22"/>
          <w:shd w:val="clear" w:color="auto" w:fill="FFFFFF"/>
        </w:rPr>
      </w:pPr>
      <w:r>
        <w:rPr>
          <w:color w:val="212121"/>
          <w:sz w:val="22"/>
          <w:shd w:val="clear" w:color="auto" w:fill="FFFFFF"/>
        </w:rPr>
        <w:t>Michael Fisher</w:t>
      </w:r>
      <w:r w:rsidR="001278AE">
        <w:rPr>
          <w:color w:val="212121"/>
          <w:sz w:val="22"/>
          <w:shd w:val="clear" w:color="auto" w:fill="FFFFFF"/>
        </w:rPr>
        <w:t xml:space="preserve"> – </w:t>
      </w:r>
      <w:r w:rsidR="0090211B">
        <w:rPr>
          <w:color w:val="212121"/>
          <w:sz w:val="22"/>
          <w:shd w:val="clear" w:color="auto" w:fill="FFFFFF"/>
        </w:rPr>
        <w:t>University</w:t>
      </w:r>
      <w:r w:rsidR="001278AE">
        <w:rPr>
          <w:color w:val="212121"/>
          <w:sz w:val="22"/>
          <w:shd w:val="clear" w:color="auto" w:fill="FFFFFF"/>
        </w:rPr>
        <w:t xml:space="preserve"> of Liverpool</w:t>
      </w:r>
    </w:p>
    <w:p w14:paraId="36C247A2" w14:textId="77777777" w:rsidR="00B21BE0" w:rsidRDefault="00B21BE0" w:rsidP="00B21BE0">
      <w:pPr>
        <w:ind w:left="720"/>
        <w:rPr>
          <w:color w:val="212121"/>
          <w:sz w:val="22"/>
          <w:shd w:val="clear" w:color="auto" w:fill="FFFFFF"/>
        </w:rPr>
      </w:pPr>
      <w:r>
        <w:rPr>
          <w:color w:val="212121"/>
          <w:sz w:val="22"/>
          <w:shd w:val="clear" w:color="auto" w:fill="FFFFFF"/>
        </w:rPr>
        <w:t>Phil Koopman</w:t>
      </w:r>
      <w:r w:rsidR="001278AE">
        <w:rPr>
          <w:color w:val="212121"/>
          <w:sz w:val="22"/>
          <w:shd w:val="clear" w:color="auto" w:fill="FFFFFF"/>
        </w:rPr>
        <w:t xml:space="preserve"> – Self </w:t>
      </w:r>
    </w:p>
    <w:p w14:paraId="5642D609" w14:textId="0D6D6AAA" w:rsidR="00B21BE0" w:rsidRDefault="00B21BE0" w:rsidP="00B21BE0">
      <w:pPr>
        <w:ind w:left="720"/>
        <w:rPr>
          <w:color w:val="212121"/>
          <w:sz w:val="22"/>
          <w:shd w:val="clear" w:color="auto" w:fill="FFFFFF"/>
        </w:rPr>
      </w:pPr>
      <w:r>
        <w:rPr>
          <w:color w:val="212121"/>
          <w:sz w:val="22"/>
          <w:shd w:val="clear" w:color="auto" w:fill="FFFFFF"/>
        </w:rPr>
        <w:t>Paul Found</w:t>
      </w:r>
      <w:r w:rsidR="001278AE">
        <w:rPr>
          <w:color w:val="212121"/>
          <w:sz w:val="22"/>
          <w:shd w:val="clear" w:color="auto" w:fill="FFFFFF"/>
        </w:rPr>
        <w:t xml:space="preserve"> – </w:t>
      </w:r>
      <w:r w:rsidR="0090211B">
        <w:rPr>
          <w:color w:val="212121"/>
          <w:sz w:val="22"/>
          <w:shd w:val="clear" w:color="auto" w:fill="FFFFFF"/>
        </w:rPr>
        <w:t>BC Hydro</w:t>
      </w:r>
    </w:p>
    <w:p w14:paraId="5D19FC59" w14:textId="77777777" w:rsidR="001278AE" w:rsidRDefault="001278AE" w:rsidP="001278AE">
      <w:pPr>
        <w:ind w:left="720"/>
        <w:rPr>
          <w:color w:val="212121"/>
          <w:sz w:val="22"/>
          <w:shd w:val="clear" w:color="auto" w:fill="FFFFFF"/>
        </w:rPr>
      </w:pPr>
      <w:r>
        <w:rPr>
          <w:color w:val="212121"/>
          <w:sz w:val="22"/>
          <w:shd w:val="clear" w:color="auto" w:fill="FFFFFF"/>
        </w:rPr>
        <w:t xml:space="preserve">Ariella Berger – Self </w:t>
      </w:r>
    </w:p>
    <w:p w14:paraId="48F2BD72" w14:textId="2076F12B" w:rsidR="00B21BE0" w:rsidRDefault="00B21BE0" w:rsidP="00B21BE0">
      <w:pPr>
        <w:ind w:left="720"/>
        <w:rPr>
          <w:color w:val="212121"/>
          <w:sz w:val="22"/>
          <w:shd w:val="clear" w:color="auto" w:fill="FFFFFF"/>
        </w:rPr>
      </w:pPr>
      <w:proofErr w:type="spellStart"/>
      <w:r>
        <w:rPr>
          <w:color w:val="212121"/>
          <w:sz w:val="22"/>
          <w:shd w:val="clear" w:color="auto" w:fill="FFFFFF"/>
        </w:rPr>
        <w:t>Zvik</w:t>
      </w:r>
      <w:r w:rsidR="0090211B">
        <w:rPr>
          <w:color w:val="212121"/>
          <w:sz w:val="22"/>
          <w:shd w:val="clear" w:color="auto" w:fill="FFFFFF"/>
        </w:rPr>
        <w:t>o</w:t>
      </w:r>
      <w:proofErr w:type="spellEnd"/>
      <w:r w:rsidR="0090211B">
        <w:rPr>
          <w:color w:val="212121"/>
          <w:sz w:val="22"/>
          <w:shd w:val="clear" w:color="auto" w:fill="FFFFFF"/>
        </w:rPr>
        <w:t xml:space="preserve"> </w:t>
      </w:r>
      <w:proofErr w:type="spellStart"/>
      <w:r w:rsidR="0090211B">
        <w:rPr>
          <w:color w:val="212121"/>
          <w:sz w:val="22"/>
          <w:shd w:val="clear" w:color="auto" w:fill="FFFFFF"/>
        </w:rPr>
        <w:t>Murahwi</w:t>
      </w:r>
      <w:proofErr w:type="spellEnd"/>
      <w:r w:rsidR="001278AE">
        <w:rPr>
          <w:color w:val="212121"/>
          <w:sz w:val="22"/>
          <w:shd w:val="clear" w:color="auto" w:fill="FFFFFF"/>
        </w:rPr>
        <w:t xml:space="preserve"> - </w:t>
      </w:r>
      <w:r w:rsidR="0090211B">
        <w:rPr>
          <w:color w:val="212121"/>
          <w:sz w:val="22"/>
          <w:shd w:val="clear" w:color="auto" w:fill="FFFFFF"/>
        </w:rPr>
        <w:t xml:space="preserve"> Self</w:t>
      </w:r>
    </w:p>
    <w:p w14:paraId="235A9376" w14:textId="5A74CED8" w:rsidR="00B21BE0" w:rsidRDefault="00B21BE0" w:rsidP="00B21BE0">
      <w:pPr>
        <w:ind w:left="720"/>
        <w:rPr>
          <w:color w:val="212121"/>
          <w:sz w:val="22"/>
          <w:shd w:val="clear" w:color="auto" w:fill="FFFFFF"/>
        </w:rPr>
      </w:pPr>
      <w:r>
        <w:rPr>
          <w:color w:val="212121"/>
          <w:sz w:val="22"/>
          <w:shd w:val="clear" w:color="auto" w:fill="FFFFFF"/>
        </w:rPr>
        <w:t xml:space="preserve">Peter </w:t>
      </w:r>
      <w:proofErr w:type="spellStart"/>
      <w:r>
        <w:rPr>
          <w:color w:val="212121"/>
          <w:sz w:val="22"/>
          <w:shd w:val="clear" w:color="auto" w:fill="FFFFFF"/>
        </w:rPr>
        <w:t>Cihon</w:t>
      </w:r>
      <w:proofErr w:type="spellEnd"/>
      <w:r w:rsidR="0090211B">
        <w:rPr>
          <w:color w:val="212121"/>
          <w:sz w:val="22"/>
          <w:shd w:val="clear" w:color="auto" w:fill="FFFFFF"/>
        </w:rPr>
        <w:t xml:space="preserve"> - Self</w:t>
      </w:r>
    </w:p>
    <w:p w14:paraId="64D7CF8F" w14:textId="1F655A31" w:rsidR="00B21BE0" w:rsidRDefault="00B21BE0" w:rsidP="00B21BE0">
      <w:pPr>
        <w:ind w:left="720"/>
        <w:rPr>
          <w:color w:val="212121"/>
          <w:sz w:val="22"/>
          <w:shd w:val="clear" w:color="auto" w:fill="FFFFFF"/>
        </w:rPr>
      </w:pPr>
      <w:r>
        <w:rPr>
          <w:color w:val="212121"/>
          <w:sz w:val="22"/>
          <w:shd w:val="clear" w:color="auto" w:fill="FFFFFF"/>
        </w:rPr>
        <w:t>Nar</w:t>
      </w:r>
      <w:r w:rsidR="0090211B">
        <w:rPr>
          <w:color w:val="212121"/>
          <w:sz w:val="22"/>
          <w:shd w:val="clear" w:color="auto" w:fill="FFFFFF"/>
        </w:rPr>
        <w:t>e</w:t>
      </w:r>
      <w:r>
        <w:rPr>
          <w:color w:val="212121"/>
          <w:sz w:val="22"/>
          <w:shd w:val="clear" w:color="auto" w:fill="FFFFFF"/>
        </w:rPr>
        <w:t>sh</w:t>
      </w:r>
      <w:r w:rsidR="0090211B">
        <w:rPr>
          <w:color w:val="212121"/>
          <w:sz w:val="22"/>
          <w:shd w:val="clear" w:color="auto" w:fill="FFFFFF"/>
        </w:rPr>
        <w:t xml:space="preserve"> R. Shah – Untangle AI</w:t>
      </w:r>
    </w:p>
    <w:p w14:paraId="46429BE8" w14:textId="77777777" w:rsidR="00753886" w:rsidRDefault="00753886" w:rsidP="00753886">
      <w:pPr>
        <w:ind w:left="720"/>
        <w:rPr>
          <w:color w:val="212121"/>
          <w:sz w:val="22"/>
          <w:shd w:val="clear" w:color="auto" w:fill="FFFFFF"/>
        </w:rPr>
      </w:pPr>
      <w:proofErr w:type="spellStart"/>
      <w:r>
        <w:rPr>
          <w:color w:val="212121"/>
          <w:sz w:val="22"/>
          <w:shd w:val="clear" w:color="auto" w:fill="FFFFFF"/>
        </w:rPr>
        <w:t>Xiaopu</w:t>
      </w:r>
      <w:proofErr w:type="spellEnd"/>
      <w:r>
        <w:rPr>
          <w:color w:val="212121"/>
          <w:sz w:val="22"/>
          <w:shd w:val="clear" w:color="auto" w:fill="FFFFFF"/>
        </w:rPr>
        <w:t xml:space="preserve"> Wang- Huawei</w:t>
      </w:r>
    </w:p>
    <w:p w14:paraId="0463EFE6" w14:textId="77777777" w:rsidR="00937178" w:rsidRPr="00154EAF" w:rsidRDefault="00937178" w:rsidP="00937178">
      <w:pPr>
        <w:ind w:left="720"/>
        <w:rPr>
          <w:color w:val="212121"/>
          <w:sz w:val="22"/>
          <w:shd w:val="clear" w:color="auto" w:fill="FFFFFF"/>
        </w:rPr>
      </w:pPr>
    </w:p>
    <w:p w14:paraId="08F6EB27" w14:textId="77777777" w:rsidR="00937178" w:rsidRDefault="00937178" w:rsidP="00937178">
      <w:pPr>
        <w:ind w:left="720"/>
        <w:rPr>
          <w:color w:val="212121"/>
          <w:sz w:val="22"/>
          <w:shd w:val="clear" w:color="auto" w:fill="FFFFFF"/>
        </w:rPr>
      </w:pPr>
      <w:r w:rsidRPr="00154EAF">
        <w:rPr>
          <w:color w:val="212121"/>
          <w:sz w:val="22"/>
          <w:shd w:val="clear" w:color="auto" w:fill="FFFFFF"/>
        </w:rPr>
        <w:t xml:space="preserve">Quorum </w:t>
      </w:r>
      <w:r>
        <w:rPr>
          <w:color w:val="212121"/>
          <w:sz w:val="22"/>
          <w:shd w:val="clear" w:color="auto" w:fill="FFFFFF"/>
        </w:rPr>
        <w:t xml:space="preserve">Achieved? </w:t>
      </w:r>
      <w:r w:rsidR="00426AAE">
        <w:rPr>
          <w:color w:val="212121"/>
          <w:sz w:val="22"/>
          <w:shd w:val="clear" w:color="auto" w:fill="FFFFFF"/>
        </w:rPr>
        <w:t>Yes</w:t>
      </w:r>
      <w:r w:rsidR="00B21BE0">
        <w:rPr>
          <w:color w:val="212121"/>
          <w:sz w:val="22"/>
          <w:shd w:val="clear" w:color="auto" w:fill="FFFFFF"/>
        </w:rPr>
        <w:t xml:space="preserve"> 7 out of 12</w:t>
      </w:r>
    </w:p>
    <w:p w14:paraId="03A7EB2C" w14:textId="77777777" w:rsidR="00937178" w:rsidRPr="00154EAF" w:rsidRDefault="00937178" w:rsidP="00937178">
      <w:pPr>
        <w:ind w:left="720"/>
        <w:rPr>
          <w:color w:val="212121"/>
          <w:sz w:val="22"/>
          <w:shd w:val="clear" w:color="auto" w:fill="FFFFFF"/>
        </w:rPr>
      </w:pPr>
      <w:r w:rsidRPr="00154EAF">
        <w:rPr>
          <w:b/>
          <w:color w:val="212121"/>
          <w:sz w:val="22"/>
        </w:rPr>
        <w:br/>
      </w:r>
      <w:r>
        <w:rPr>
          <w:b/>
          <w:color w:val="212121"/>
          <w:sz w:val="22"/>
          <w:shd w:val="clear" w:color="auto" w:fill="FFFFFF"/>
        </w:rPr>
        <w:t>2. Call for patents (Danit)</w:t>
      </w:r>
      <w:r w:rsidRPr="00154EAF">
        <w:rPr>
          <w:color w:val="212121"/>
          <w:sz w:val="22"/>
          <w:shd w:val="clear" w:color="auto" w:fill="FFFFFF"/>
        </w:rPr>
        <w:br/>
        <w:t>The patent claims were made. There were no reported claims raised.</w:t>
      </w:r>
    </w:p>
    <w:p w14:paraId="5BF5ACB5" w14:textId="77777777" w:rsidR="00B21BE0" w:rsidRDefault="00937178" w:rsidP="00B21BE0">
      <w:pPr>
        <w:ind w:left="720"/>
        <w:rPr>
          <w:color w:val="212121"/>
          <w:sz w:val="22"/>
          <w:shd w:val="clear" w:color="auto" w:fill="FFFFFF"/>
        </w:rPr>
      </w:pPr>
      <w:r w:rsidRPr="00154EAF">
        <w:rPr>
          <w:color w:val="212121"/>
          <w:sz w:val="22"/>
        </w:rPr>
        <w:br/>
      </w:r>
      <w:r w:rsidRPr="00154EAF">
        <w:rPr>
          <w:b/>
          <w:color w:val="212121"/>
          <w:sz w:val="22"/>
          <w:shd w:val="clear" w:color="auto" w:fill="FFFFFF"/>
        </w:rPr>
        <w:t xml:space="preserve">3. </w:t>
      </w:r>
      <w:r w:rsidR="00B21BE0">
        <w:rPr>
          <w:b/>
          <w:color w:val="212121"/>
          <w:sz w:val="22"/>
          <w:shd w:val="clear" w:color="auto" w:fill="FFFFFF"/>
        </w:rPr>
        <w:t>January</w:t>
      </w:r>
      <w:r>
        <w:rPr>
          <w:b/>
          <w:color w:val="212121"/>
          <w:sz w:val="22"/>
          <w:shd w:val="clear" w:color="auto" w:fill="FFFFFF"/>
        </w:rPr>
        <w:t xml:space="preserve"> </w:t>
      </w:r>
      <w:r w:rsidRPr="00154EAF">
        <w:rPr>
          <w:b/>
          <w:color w:val="212121"/>
          <w:sz w:val="22"/>
          <w:shd w:val="clear" w:color="auto" w:fill="FFFFFF"/>
        </w:rPr>
        <w:t xml:space="preserve">meeting minutes </w:t>
      </w:r>
      <w:r>
        <w:rPr>
          <w:b/>
          <w:color w:val="212121"/>
          <w:sz w:val="22"/>
          <w:shd w:val="clear" w:color="auto" w:fill="FFFFFF"/>
        </w:rPr>
        <w:t>(Members)</w:t>
      </w:r>
      <w:r w:rsidRPr="00154EAF">
        <w:rPr>
          <w:color w:val="212121"/>
          <w:sz w:val="22"/>
          <w:shd w:val="clear" w:color="auto" w:fill="FFFFFF"/>
        </w:rPr>
        <w:br/>
      </w:r>
      <w:r w:rsidR="00B21BE0">
        <w:rPr>
          <w:color w:val="212121"/>
          <w:sz w:val="22"/>
          <w:shd w:val="clear" w:color="auto" w:fill="FFFFFF"/>
        </w:rPr>
        <w:t xml:space="preserve">January </w:t>
      </w:r>
      <w:r>
        <w:rPr>
          <w:color w:val="212121"/>
          <w:sz w:val="22"/>
          <w:shd w:val="clear" w:color="auto" w:fill="FFFFFF"/>
        </w:rPr>
        <w:t xml:space="preserve">meeting minutes </w:t>
      </w:r>
      <w:r w:rsidR="00F32F91">
        <w:rPr>
          <w:color w:val="212121"/>
          <w:sz w:val="22"/>
          <w:shd w:val="clear" w:color="auto" w:fill="FFFFFF"/>
        </w:rPr>
        <w:t>have been approved by members</w:t>
      </w:r>
    </w:p>
    <w:p w14:paraId="7AEF7EA8" w14:textId="77777777" w:rsidR="00B21BE0" w:rsidRDefault="00B21BE0" w:rsidP="00B21BE0">
      <w:pPr>
        <w:ind w:left="720"/>
        <w:rPr>
          <w:color w:val="212121"/>
          <w:sz w:val="22"/>
          <w:shd w:val="clear" w:color="auto" w:fill="FFFFFF"/>
        </w:rPr>
      </w:pPr>
    </w:p>
    <w:p w14:paraId="50DAEA3E" w14:textId="77777777" w:rsidR="00B21BE0" w:rsidRDefault="00B21BE0" w:rsidP="00B21BE0">
      <w:pPr>
        <w:ind w:left="720"/>
        <w:rPr>
          <w:b/>
          <w:color w:val="212121"/>
          <w:sz w:val="22"/>
          <w:shd w:val="clear" w:color="auto" w:fill="FFFFFF"/>
        </w:rPr>
      </w:pPr>
      <w:r>
        <w:rPr>
          <w:b/>
          <w:color w:val="212121"/>
          <w:sz w:val="22"/>
          <w:shd w:val="clear" w:color="auto" w:fill="FFFFFF"/>
        </w:rPr>
        <w:t xml:space="preserve">4. Notice of Project Manager Switch (Jen) </w:t>
      </w:r>
    </w:p>
    <w:p w14:paraId="7959260F" w14:textId="77777777" w:rsidR="00B21BE0" w:rsidRPr="00B21BE0" w:rsidRDefault="00B21BE0" w:rsidP="00B21BE0">
      <w:pPr>
        <w:ind w:left="720"/>
        <w:rPr>
          <w:color w:val="212121"/>
          <w:sz w:val="22"/>
          <w:shd w:val="clear" w:color="auto" w:fill="FFFFFF"/>
        </w:rPr>
      </w:pPr>
      <w:r>
        <w:rPr>
          <w:color w:val="212121"/>
          <w:sz w:val="22"/>
          <w:shd w:val="clear" w:color="auto" w:fill="FFFFFF"/>
        </w:rPr>
        <w:t xml:space="preserve">Jen’s last meeting with us is today. Christy Bahn will be taking over in March. </w:t>
      </w:r>
    </w:p>
    <w:p w14:paraId="6C160FF9" w14:textId="77777777" w:rsidR="00937178" w:rsidRPr="002E2E6A" w:rsidRDefault="00937178" w:rsidP="00937178">
      <w:pPr>
        <w:ind w:left="720"/>
        <w:rPr>
          <w:color w:val="212121"/>
          <w:sz w:val="22"/>
          <w:shd w:val="clear" w:color="auto" w:fill="FFFFFF"/>
        </w:rPr>
      </w:pPr>
      <w:r>
        <w:rPr>
          <w:b/>
          <w:color w:val="212121"/>
          <w:sz w:val="22"/>
          <w:shd w:val="clear" w:color="auto" w:fill="FFFFFF"/>
        </w:rPr>
        <w:tab/>
      </w:r>
      <w:r w:rsidRPr="00154EAF">
        <w:rPr>
          <w:b/>
          <w:color w:val="212121"/>
          <w:sz w:val="22"/>
          <w:shd w:val="clear" w:color="auto" w:fill="FFFFFF"/>
        </w:rPr>
        <w:t xml:space="preserve"> </w:t>
      </w:r>
    </w:p>
    <w:p w14:paraId="256FAD7C" w14:textId="77777777" w:rsidR="00937178" w:rsidRDefault="00937178" w:rsidP="00753886">
      <w:pPr>
        <w:ind w:left="720"/>
        <w:rPr>
          <w:b/>
          <w:color w:val="212121"/>
          <w:sz w:val="22"/>
          <w:shd w:val="clear" w:color="auto" w:fill="FFFFFF"/>
        </w:rPr>
      </w:pPr>
      <w:r>
        <w:rPr>
          <w:b/>
          <w:color w:val="212121"/>
          <w:sz w:val="22"/>
          <w:shd w:val="clear" w:color="auto" w:fill="FFFFFF"/>
        </w:rPr>
        <w:t xml:space="preserve">5. </w:t>
      </w:r>
      <w:r w:rsidRPr="00154EAF">
        <w:rPr>
          <w:b/>
          <w:color w:val="212121"/>
          <w:sz w:val="22"/>
          <w:shd w:val="clear" w:color="auto" w:fill="FFFFFF"/>
        </w:rPr>
        <w:t xml:space="preserve">Discussion of the </w:t>
      </w:r>
      <w:r>
        <w:rPr>
          <w:b/>
          <w:color w:val="212121"/>
          <w:sz w:val="22"/>
          <w:shd w:val="clear" w:color="auto" w:fill="FFFFFF"/>
        </w:rPr>
        <w:t>Draft O</w:t>
      </w:r>
      <w:r w:rsidRPr="00154EAF">
        <w:rPr>
          <w:b/>
          <w:color w:val="212121"/>
          <w:sz w:val="22"/>
          <w:shd w:val="clear" w:color="auto" w:fill="FFFFFF"/>
        </w:rPr>
        <w:t>utline</w:t>
      </w:r>
      <w:r>
        <w:rPr>
          <w:b/>
          <w:color w:val="212121"/>
          <w:sz w:val="22"/>
          <w:shd w:val="clear" w:color="auto" w:fill="FFFFFF"/>
        </w:rPr>
        <w:t xml:space="preserve"> (Members)</w:t>
      </w:r>
      <w:r w:rsidRPr="00154EAF">
        <w:rPr>
          <w:b/>
          <w:color w:val="212121"/>
          <w:sz w:val="22"/>
          <w:shd w:val="clear" w:color="auto" w:fill="FFFFFF"/>
        </w:rPr>
        <w:t xml:space="preserve"> </w:t>
      </w:r>
    </w:p>
    <w:p w14:paraId="485F226C" w14:textId="77777777" w:rsidR="00753886" w:rsidRDefault="00753886" w:rsidP="00753886">
      <w:pPr>
        <w:pStyle w:val="ListParagraph"/>
        <w:numPr>
          <w:ilvl w:val="0"/>
          <w:numId w:val="3"/>
        </w:numPr>
        <w:rPr>
          <w:b/>
          <w:color w:val="212121"/>
          <w:sz w:val="22"/>
          <w:shd w:val="clear" w:color="auto" w:fill="FFFFFF"/>
        </w:rPr>
      </w:pPr>
      <w:r>
        <w:rPr>
          <w:b/>
          <w:color w:val="212121"/>
          <w:sz w:val="22"/>
          <w:shd w:val="clear" w:color="auto" w:fill="FFFFFF"/>
        </w:rPr>
        <w:t xml:space="preserve">Discussion of Definitions </w:t>
      </w:r>
    </w:p>
    <w:p w14:paraId="04B861CE" w14:textId="77777777" w:rsidR="00753886" w:rsidRPr="00B21BE0" w:rsidRDefault="00B21BE0" w:rsidP="00753886">
      <w:pPr>
        <w:pStyle w:val="ListParagraph"/>
        <w:numPr>
          <w:ilvl w:val="1"/>
          <w:numId w:val="3"/>
        </w:numPr>
        <w:rPr>
          <w:b/>
          <w:color w:val="212121"/>
          <w:sz w:val="22"/>
          <w:shd w:val="clear" w:color="auto" w:fill="FFFFFF"/>
        </w:rPr>
      </w:pPr>
      <w:r>
        <w:rPr>
          <w:color w:val="212121"/>
          <w:sz w:val="22"/>
          <w:shd w:val="clear" w:color="auto" w:fill="FFFFFF"/>
        </w:rPr>
        <w:t xml:space="preserve">Danit, Michael and Ariella to form definition subgroup. </w:t>
      </w:r>
    </w:p>
    <w:p w14:paraId="308CC3C6" w14:textId="77777777" w:rsidR="00B21BE0" w:rsidRPr="00B21BE0" w:rsidRDefault="00B21BE0" w:rsidP="00B21BE0">
      <w:pPr>
        <w:pStyle w:val="ListParagraph"/>
        <w:numPr>
          <w:ilvl w:val="2"/>
          <w:numId w:val="3"/>
        </w:numPr>
        <w:rPr>
          <w:b/>
          <w:color w:val="212121"/>
          <w:sz w:val="22"/>
          <w:shd w:val="clear" w:color="auto" w:fill="FFFFFF"/>
        </w:rPr>
      </w:pPr>
      <w:r>
        <w:rPr>
          <w:color w:val="212121"/>
          <w:sz w:val="22"/>
          <w:shd w:val="clear" w:color="auto" w:fill="FFFFFF"/>
        </w:rPr>
        <w:t xml:space="preserve">Others interested in joining contact Danit </w:t>
      </w:r>
    </w:p>
    <w:p w14:paraId="233F55A7" w14:textId="0ACAC12F" w:rsidR="00B21BE0" w:rsidRPr="00B21BE0" w:rsidRDefault="00B21BE0" w:rsidP="00B21BE0">
      <w:pPr>
        <w:pStyle w:val="ListParagraph"/>
        <w:numPr>
          <w:ilvl w:val="1"/>
          <w:numId w:val="3"/>
        </w:numPr>
        <w:rPr>
          <w:b/>
          <w:color w:val="212121"/>
          <w:sz w:val="22"/>
          <w:shd w:val="clear" w:color="auto" w:fill="FFFFFF"/>
        </w:rPr>
      </w:pPr>
      <w:r>
        <w:rPr>
          <w:color w:val="212121"/>
          <w:sz w:val="22"/>
          <w:shd w:val="clear" w:color="auto" w:fill="FFFFFF"/>
        </w:rPr>
        <w:t xml:space="preserve">Why take out </w:t>
      </w:r>
      <w:r w:rsidR="0090211B">
        <w:rPr>
          <w:color w:val="212121"/>
          <w:sz w:val="22"/>
          <w:shd w:val="clear" w:color="auto" w:fill="FFFFFF"/>
        </w:rPr>
        <w:t>Semi-Autonomous</w:t>
      </w:r>
      <w:r>
        <w:rPr>
          <w:color w:val="212121"/>
          <w:sz w:val="22"/>
          <w:shd w:val="clear" w:color="auto" w:fill="FFFFFF"/>
        </w:rPr>
        <w:t xml:space="preserve">- Need to get away from the fact that you can reply on a human </w:t>
      </w:r>
    </w:p>
    <w:p w14:paraId="4FC5AF86" w14:textId="77777777" w:rsidR="00B21BE0" w:rsidRPr="00B21BE0" w:rsidRDefault="00B21BE0" w:rsidP="00B21BE0">
      <w:pPr>
        <w:pStyle w:val="ListParagraph"/>
        <w:numPr>
          <w:ilvl w:val="1"/>
          <w:numId w:val="3"/>
        </w:numPr>
        <w:rPr>
          <w:b/>
          <w:color w:val="212121"/>
          <w:sz w:val="22"/>
          <w:shd w:val="clear" w:color="auto" w:fill="FFFFFF"/>
        </w:rPr>
      </w:pPr>
      <w:r>
        <w:rPr>
          <w:color w:val="212121"/>
          <w:sz w:val="22"/>
          <w:shd w:val="clear" w:color="auto" w:fill="FFFFFF"/>
        </w:rPr>
        <w:t xml:space="preserve">Data Verification – Data is important and can’t be ignored. Maybe change to Data Integrity </w:t>
      </w:r>
    </w:p>
    <w:p w14:paraId="6DEB88EF" w14:textId="77777777" w:rsidR="00B21BE0" w:rsidRPr="00B21BE0" w:rsidRDefault="00B21BE0" w:rsidP="00B21BE0">
      <w:pPr>
        <w:pStyle w:val="ListParagraph"/>
        <w:numPr>
          <w:ilvl w:val="2"/>
          <w:numId w:val="3"/>
        </w:numPr>
        <w:rPr>
          <w:b/>
          <w:color w:val="212121"/>
          <w:sz w:val="22"/>
          <w:shd w:val="clear" w:color="auto" w:fill="FFFFFF"/>
        </w:rPr>
      </w:pPr>
      <w:r>
        <w:rPr>
          <w:color w:val="212121"/>
          <w:sz w:val="22"/>
          <w:shd w:val="clear" w:color="auto" w:fill="FFFFFF"/>
        </w:rPr>
        <w:t xml:space="preserve">The correctness of data matters </w:t>
      </w:r>
    </w:p>
    <w:p w14:paraId="7FF1302E" w14:textId="77777777" w:rsidR="00B21BE0" w:rsidRPr="00B21BE0" w:rsidRDefault="00B21BE0" w:rsidP="00B21BE0">
      <w:pPr>
        <w:pStyle w:val="ListParagraph"/>
        <w:numPr>
          <w:ilvl w:val="2"/>
          <w:numId w:val="3"/>
        </w:numPr>
        <w:rPr>
          <w:b/>
          <w:color w:val="212121"/>
          <w:sz w:val="22"/>
          <w:shd w:val="clear" w:color="auto" w:fill="FFFFFF"/>
        </w:rPr>
      </w:pPr>
      <w:r>
        <w:rPr>
          <w:color w:val="212121"/>
          <w:sz w:val="22"/>
          <w:shd w:val="clear" w:color="auto" w:fill="FFFFFF"/>
        </w:rPr>
        <w:t xml:space="preserve">Should include link to UK Data Group </w:t>
      </w:r>
    </w:p>
    <w:p w14:paraId="62D2628C" w14:textId="77777777" w:rsidR="00B21BE0" w:rsidRDefault="00B21BE0" w:rsidP="00B21BE0">
      <w:pPr>
        <w:pStyle w:val="ListParagraph"/>
        <w:numPr>
          <w:ilvl w:val="0"/>
          <w:numId w:val="3"/>
        </w:numPr>
        <w:rPr>
          <w:b/>
          <w:color w:val="212121"/>
          <w:sz w:val="22"/>
          <w:shd w:val="clear" w:color="auto" w:fill="FFFFFF"/>
        </w:rPr>
      </w:pPr>
      <w:r>
        <w:rPr>
          <w:b/>
          <w:color w:val="212121"/>
          <w:sz w:val="22"/>
          <w:shd w:val="clear" w:color="auto" w:fill="FFFFFF"/>
        </w:rPr>
        <w:t>Division of subgroup</w:t>
      </w:r>
    </w:p>
    <w:p w14:paraId="3C1B8F38" w14:textId="77777777" w:rsidR="00B21BE0" w:rsidRDefault="001278AE" w:rsidP="00B21BE0">
      <w:pPr>
        <w:pStyle w:val="ListParagraph"/>
        <w:numPr>
          <w:ilvl w:val="1"/>
          <w:numId w:val="3"/>
        </w:numPr>
        <w:rPr>
          <w:color w:val="212121"/>
          <w:sz w:val="22"/>
          <w:shd w:val="clear" w:color="auto" w:fill="FFFFFF"/>
        </w:rPr>
      </w:pPr>
      <w:r>
        <w:rPr>
          <w:b/>
          <w:color w:val="212121"/>
          <w:sz w:val="22"/>
          <w:shd w:val="clear" w:color="auto" w:fill="FFFFFF"/>
        </w:rPr>
        <w:t xml:space="preserve">Verification and Validation- </w:t>
      </w:r>
      <w:r w:rsidRPr="001278AE">
        <w:rPr>
          <w:color w:val="212121"/>
          <w:sz w:val="22"/>
          <w:shd w:val="clear" w:color="auto" w:fill="FFFFFF"/>
        </w:rPr>
        <w:t xml:space="preserve">Ken take the lead </w:t>
      </w:r>
    </w:p>
    <w:p w14:paraId="08522293" w14:textId="77777777" w:rsidR="001278AE" w:rsidRDefault="001278AE" w:rsidP="00B21BE0">
      <w:pPr>
        <w:pStyle w:val="ListParagraph"/>
        <w:numPr>
          <w:ilvl w:val="1"/>
          <w:numId w:val="3"/>
        </w:numPr>
        <w:rPr>
          <w:color w:val="212121"/>
          <w:sz w:val="22"/>
          <w:shd w:val="clear" w:color="auto" w:fill="FFFFFF"/>
        </w:rPr>
      </w:pPr>
      <w:r>
        <w:rPr>
          <w:b/>
          <w:color w:val="212121"/>
          <w:sz w:val="22"/>
          <w:shd w:val="clear" w:color="auto" w:fill="FFFFFF"/>
        </w:rPr>
        <w:t xml:space="preserve">Taxonomy and Integrity + Introduction- </w:t>
      </w:r>
      <w:r>
        <w:rPr>
          <w:color w:val="212121"/>
          <w:sz w:val="22"/>
          <w:shd w:val="clear" w:color="auto" w:fill="FFFFFF"/>
        </w:rPr>
        <w:t xml:space="preserve">Danit to take the lead, Ken focus on Societal and Phil on life Critical. </w:t>
      </w:r>
    </w:p>
    <w:p w14:paraId="520522F7" w14:textId="77777777" w:rsidR="001278AE" w:rsidRPr="001278AE" w:rsidRDefault="001278AE" w:rsidP="001278AE">
      <w:pPr>
        <w:pStyle w:val="ListParagraph"/>
        <w:numPr>
          <w:ilvl w:val="2"/>
          <w:numId w:val="3"/>
        </w:numPr>
        <w:rPr>
          <w:color w:val="212121"/>
          <w:sz w:val="22"/>
          <w:shd w:val="clear" w:color="auto" w:fill="FFFFFF"/>
        </w:rPr>
      </w:pPr>
      <w:r w:rsidRPr="001278AE">
        <w:rPr>
          <w:color w:val="212121"/>
          <w:sz w:val="22"/>
          <w:shd w:val="clear" w:color="auto" w:fill="FFFFFF"/>
        </w:rPr>
        <w:t xml:space="preserve">Need to focus on what we can and can’t do to be open and realistic. </w:t>
      </w:r>
    </w:p>
    <w:p w14:paraId="2A1B3519" w14:textId="522BBA9B" w:rsidR="001278AE" w:rsidRDefault="001278AE" w:rsidP="001278AE">
      <w:pPr>
        <w:pStyle w:val="ListParagraph"/>
        <w:numPr>
          <w:ilvl w:val="2"/>
          <w:numId w:val="3"/>
        </w:numPr>
        <w:rPr>
          <w:color w:val="212121"/>
          <w:sz w:val="22"/>
          <w:shd w:val="clear" w:color="auto" w:fill="FFFFFF"/>
        </w:rPr>
      </w:pPr>
      <w:r>
        <w:rPr>
          <w:color w:val="212121"/>
          <w:sz w:val="22"/>
          <w:shd w:val="clear" w:color="auto" w:fill="FFFFFF"/>
        </w:rPr>
        <w:t xml:space="preserve">Draw a line between critical and </w:t>
      </w:r>
      <w:r w:rsidR="0090211B">
        <w:rPr>
          <w:color w:val="212121"/>
          <w:sz w:val="22"/>
          <w:shd w:val="clear" w:color="auto" w:fill="FFFFFF"/>
        </w:rPr>
        <w:t>non-</w:t>
      </w:r>
      <w:r>
        <w:rPr>
          <w:color w:val="212121"/>
          <w:sz w:val="22"/>
          <w:shd w:val="clear" w:color="auto" w:fill="FFFFFF"/>
        </w:rPr>
        <w:t xml:space="preserve">critical </w:t>
      </w:r>
    </w:p>
    <w:p w14:paraId="70D0D1FA" w14:textId="77777777" w:rsidR="001278AE" w:rsidRDefault="001278AE" w:rsidP="001278AE">
      <w:pPr>
        <w:pStyle w:val="ListParagraph"/>
        <w:numPr>
          <w:ilvl w:val="2"/>
          <w:numId w:val="3"/>
        </w:numPr>
        <w:rPr>
          <w:color w:val="212121"/>
          <w:sz w:val="22"/>
          <w:shd w:val="clear" w:color="auto" w:fill="FFFFFF"/>
        </w:rPr>
      </w:pPr>
      <w:r>
        <w:rPr>
          <w:color w:val="212121"/>
          <w:sz w:val="22"/>
          <w:shd w:val="clear" w:color="auto" w:fill="FFFFFF"/>
        </w:rPr>
        <w:lastRenderedPageBreak/>
        <w:t xml:space="preserve">Need to review society risk. </w:t>
      </w:r>
    </w:p>
    <w:p w14:paraId="1614521E" w14:textId="77777777" w:rsidR="001278AE" w:rsidRDefault="001278AE" w:rsidP="001278AE">
      <w:pPr>
        <w:pStyle w:val="ListParagraph"/>
        <w:numPr>
          <w:ilvl w:val="1"/>
          <w:numId w:val="3"/>
        </w:numPr>
        <w:rPr>
          <w:color w:val="212121"/>
          <w:sz w:val="22"/>
          <w:shd w:val="clear" w:color="auto" w:fill="FFFFFF"/>
        </w:rPr>
      </w:pPr>
      <w:r>
        <w:rPr>
          <w:b/>
          <w:color w:val="212121"/>
          <w:sz w:val="22"/>
          <w:shd w:val="clear" w:color="auto" w:fill="FFFFFF"/>
        </w:rPr>
        <w:t>Techniques and Measurements “List of Hazards” + Risk</w:t>
      </w:r>
    </w:p>
    <w:p w14:paraId="249F0AC3" w14:textId="72A2ACBD" w:rsidR="001278AE" w:rsidRDefault="001278AE" w:rsidP="001278AE">
      <w:pPr>
        <w:pStyle w:val="ListParagraph"/>
        <w:numPr>
          <w:ilvl w:val="2"/>
          <w:numId w:val="3"/>
        </w:numPr>
        <w:rPr>
          <w:color w:val="212121"/>
          <w:sz w:val="22"/>
          <w:shd w:val="clear" w:color="auto" w:fill="FFFFFF"/>
        </w:rPr>
      </w:pPr>
      <w:r>
        <w:rPr>
          <w:color w:val="212121"/>
          <w:sz w:val="22"/>
          <w:shd w:val="clear" w:color="auto" w:fill="FFFFFF"/>
        </w:rPr>
        <w:t>Should we include Use Cases</w:t>
      </w:r>
      <w:r w:rsidR="0090211B">
        <w:rPr>
          <w:color w:val="212121"/>
          <w:sz w:val="22"/>
          <w:shd w:val="clear" w:color="auto" w:fill="FFFFFF"/>
        </w:rPr>
        <w:t>?</w:t>
      </w:r>
      <w:r>
        <w:rPr>
          <w:color w:val="212121"/>
          <w:sz w:val="22"/>
          <w:shd w:val="clear" w:color="auto" w:fill="FFFFFF"/>
        </w:rPr>
        <w:t xml:space="preserve"> </w:t>
      </w:r>
    </w:p>
    <w:p w14:paraId="046CA7B8" w14:textId="77777777" w:rsidR="001278AE" w:rsidRPr="001278AE" w:rsidRDefault="001278AE" w:rsidP="001278AE">
      <w:pPr>
        <w:pStyle w:val="ListParagraph"/>
        <w:numPr>
          <w:ilvl w:val="2"/>
          <w:numId w:val="3"/>
        </w:numPr>
        <w:rPr>
          <w:color w:val="212121"/>
          <w:sz w:val="22"/>
          <w:shd w:val="clear" w:color="auto" w:fill="FFFFFF"/>
        </w:rPr>
      </w:pPr>
      <w:r>
        <w:rPr>
          <w:color w:val="212121"/>
          <w:sz w:val="22"/>
          <w:shd w:val="clear" w:color="auto" w:fill="FFFFFF"/>
        </w:rPr>
        <w:t xml:space="preserve">MUST talk about risk and potential implication to make people understand without causing confusion </w:t>
      </w:r>
    </w:p>
    <w:p w14:paraId="576AFF41" w14:textId="77777777" w:rsidR="001278AE" w:rsidRDefault="001278AE" w:rsidP="001278AE">
      <w:pPr>
        <w:pStyle w:val="ListParagraph"/>
        <w:numPr>
          <w:ilvl w:val="2"/>
          <w:numId w:val="3"/>
        </w:numPr>
        <w:rPr>
          <w:color w:val="212121"/>
          <w:sz w:val="22"/>
          <w:shd w:val="clear" w:color="auto" w:fill="FFFFFF"/>
        </w:rPr>
      </w:pPr>
      <w:r>
        <w:rPr>
          <w:color w:val="212121"/>
          <w:sz w:val="22"/>
          <w:shd w:val="clear" w:color="auto" w:fill="FFFFFF"/>
        </w:rPr>
        <w:t xml:space="preserve">Consider making this its own section </w:t>
      </w:r>
    </w:p>
    <w:p w14:paraId="3ECF5068" w14:textId="77777777" w:rsidR="001278AE" w:rsidRDefault="001278AE" w:rsidP="001278AE">
      <w:pPr>
        <w:ind w:left="720"/>
        <w:rPr>
          <w:b/>
          <w:color w:val="212121"/>
          <w:sz w:val="22"/>
          <w:shd w:val="clear" w:color="auto" w:fill="FFFFFF"/>
        </w:rPr>
      </w:pPr>
      <w:r>
        <w:rPr>
          <w:b/>
          <w:color w:val="212121"/>
          <w:sz w:val="22"/>
          <w:shd w:val="clear" w:color="auto" w:fill="FFFFFF"/>
        </w:rPr>
        <w:t xml:space="preserve">6. P&amp;P update- (Jen) </w:t>
      </w:r>
    </w:p>
    <w:p w14:paraId="324C7FEC" w14:textId="77777777" w:rsidR="001278AE" w:rsidRPr="001278AE" w:rsidRDefault="001278AE" w:rsidP="001278AE">
      <w:pPr>
        <w:ind w:left="720"/>
        <w:rPr>
          <w:color w:val="212121"/>
          <w:sz w:val="22"/>
          <w:shd w:val="clear" w:color="auto" w:fill="FFFFFF"/>
        </w:rPr>
      </w:pPr>
      <w:r>
        <w:rPr>
          <w:color w:val="212121"/>
          <w:sz w:val="22"/>
          <w:shd w:val="clear" w:color="auto" w:fill="FFFFFF"/>
        </w:rPr>
        <w:t xml:space="preserve">Updated P&amp;P’s state that once you meet the voting requirements you will not be notified and will automatically be giving voting rights. If you do not want voting rights you must notify the Chair/Secretary. You will continue to get notifications once you lose voting rights. </w:t>
      </w:r>
    </w:p>
    <w:p w14:paraId="3BD447EB" w14:textId="77777777" w:rsidR="00753886" w:rsidRPr="00753886" w:rsidRDefault="00753886" w:rsidP="00753886">
      <w:pPr>
        <w:pStyle w:val="ListParagraph"/>
        <w:ind w:left="2880"/>
        <w:rPr>
          <w:b/>
          <w:color w:val="212121"/>
          <w:sz w:val="22"/>
          <w:shd w:val="clear" w:color="auto" w:fill="FFFFFF"/>
        </w:rPr>
      </w:pPr>
    </w:p>
    <w:p w14:paraId="59D7CB46" w14:textId="77777777" w:rsidR="00937178" w:rsidRDefault="001278AE" w:rsidP="00937178">
      <w:pPr>
        <w:ind w:firstLine="720"/>
        <w:rPr>
          <w:color w:val="212121"/>
          <w:sz w:val="22"/>
          <w:shd w:val="clear" w:color="auto" w:fill="FFFFFF"/>
        </w:rPr>
      </w:pPr>
      <w:r>
        <w:rPr>
          <w:b/>
          <w:color w:val="212121"/>
          <w:sz w:val="22"/>
          <w:shd w:val="clear" w:color="auto" w:fill="FFFFFF"/>
        </w:rPr>
        <w:t>7</w:t>
      </w:r>
      <w:r w:rsidR="00937178" w:rsidRPr="00154EAF">
        <w:rPr>
          <w:b/>
          <w:color w:val="212121"/>
          <w:sz w:val="22"/>
          <w:shd w:val="clear" w:color="auto" w:fill="FFFFFF"/>
        </w:rPr>
        <w:t>.</w:t>
      </w:r>
      <w:r w:rsidR="00937178">
        <w:rPr>
          <w:b/>
          <w:color w:val="212121"/>
          <w:sz w:val="22"/>
          <w:shd w:val="clear" w:color="auto" w:fill="FFFFFF"/>
        </w:rPr>
        <w:t xml:space="preserve"> Next meeting: </w:t>
      </w:r>
    </w:p>
    <w:p w14:paraId="469E3284" w14:textId="77777777" w:rsidR="00937178" w:rsidRDefault="00937178" w:rsidP="00937178">
      <w:pPr>
        <w:ind w:firstLine="720"/>
        <w:rPr>
          <w:color w:val="212121"/>
          <w:sz w:val="22"/>
          <w:shd w:val="clear" w:color="auto" w:fill="FFFFFF"/>
        </w:rPr>
      </w:pPr>
      <w:r>
        <w:rPr>
          <w:color w:val="212121"/>
          <w:sz w:val="22"/>
          <w:shd w:val="clear" w:color="auto" w:fill="FFFFFF"/>
        </w:rPr>
        <w:t>Danit to send out doodle pole for next meeting,</w:t>
      </w:r>
    </w:p>
    <w:p w14:paraId="3E04D5FC" w14:textId="77777777" w:rsidR="00937178" w:rsidRPr="00647A3A" w:rsidRDefault="00937178" w:rsidP="00937178">
      <w:pPr>
        <w:ind w:firstLine="720"/>
        <w:rPr>
          <w:color w:val="212121"/>
          <w:sz w:val="22"/>
          <w:shd w:val="clear" w:color="auto" w:fill="FFFFFF"/>
        </w:rPr>
      </w:pPr>
    </w:p>
    <w:p w14:paraId="5A91EAD4" w14:textId="77777777" w:rsidR="00937178" w:rsidRDefault="001278AE" w:rsidP="00937178">
      <w:pPr>
        <w:ind w:firstLine="720"/>
        <w:rPr>
          <w:b/>
          <w:color w:val="212121"/>
          <w:sz w:val="22"/>
          <w:shd w:val="clear" w:color="auto" w:fill="FFFFFF"/>
        </w:rPr>
      </w:pPr>
      <w:r>
        <w:rPr>
          <w:b/>
          <w:color w:val="212121"/>
          <w:sz w:val="22"/>
          <w:shd w:val="clear" w:color="auto" w:fill="FFFFFF"/>
        </w:rPr>
        <w:t>8</w:t>
      </w:r>
      <w:r w:rsidR="00937178">
        <w:rPr>
          <w:b/>
          <w:color w:val="212121"/>
          <w:sz w:val="22"/>
          <w:shd w:val="clear" w:color="auto" w:fill="FFFFFF"/>
        </w:rPr>
        <w:t xml:space="preserve">. </w:t>
      </w:r>
      <w:r w:rsidR="00937178" w:rsidRPr="00154EAF">
        <w:rPr>
          <w:b/>
          <w:color w:val="212121"/>
          <w:sz w:val="22"/>
          <w:shd w:val="clear" w:color="auto" w:fill="FFFFFF"/>
        </w:rPr>
        <w:t>Adjourn meeting (Danit)</w:t>
      </w:r>
    </w:p>
    <w:p w14:paraId="2AEAAF64" w14:textId="77777777" w:rsidR="00DD6A4F" w:rsidRPr="0021463B" w:rsidRDefault="00937178" w:rsidP="0021463B">
      <w:pPr>
        <w:ind w:firstLine="720"/>
        <w:rPr>
          <w:color w:val="212121"/>
          <w:sz w:val="22"/>
        </w:rPr>
      </w:pPr>
      <w:r>
        <w:rPr>
          <w:color w:val="212121"/>
          <w:sz w:val="22"/>
          <w:shd w:val="clear" w:color="auto" w:fill="FFFFFF"/>
        </w:rPr>
        <w:t xml:space="preserve">Adjourn at </w:t>
      </w:r>
      <w:r w:rsidR="005B12CF">
        <w:rPr>
          <w:color w:val="212121"/>
          <w:sz w:val="22"/>
          <w:shd w:val="clear" w:color="auto" w:fill="FFFFFF"/>
        </w:rPr>
        <w:t>9:00</w:t>
      </w:r>
      <w:r>
        <w:rPr>
          <w:color w:val="212121"/>
          <w:sz w:val="22"/>
          <w:shd w:val="clear" w:color="auto" w:fill="FFFFFF"/>
        </w:rPr>
        <w:t xml:space="preserve"> AM </w:t>
      </w:r>
      <w:r w:rsidRPr="00154EAF">
        <w:rPr>
          <w:color w:val="212121"/>
          <w:sz w:val="22"/>
        </w:rPr>
        <w:br/>
      </w:r>
    </w:p>
    <w:sectPr w:rsidR="00DD6A4F" w:rsidRPr="0021463B" w:rsidSect="004F47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0ABC7" w14:textId="77777777" w:rsidR="00926471" w:rsidRDefault="00926471">
      <w:r>
        <w:separator/>
      </w:r>
    </w:p>
  </w:endnote>
  <w:endnote w:type="continuationSeparator" w:id="0">
    <w:p w14:paraId="392CD7E2" w14:textId="77777777" w:rsidR="00926471" w:rsidRDefault="0092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E444" w14:textId="77777777" w:rsidR="00B87457" w:rsidRDefault="00FE63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049D" w14:textId="77777777" w:rsidR="004F47C0" w:rsidRDefault="00FE63CF">
    <w:pPr>
      <w:pStyle w:val="Footer"/>
    </w:pPr>
    <w:r>
      <w:rPr>
        <w:noProof/>
      </w:rPr>
      <w:pict w14:anchorId="68211A34">
        <v:shapetype id="_x0000_t202" coordsize="21600,21600" o:spt="202" path="m,l,21600r21600,l21600,xe">
          <v:stroke joinstyle="miter"/>
          <v:path gradientshapeok="t" o:connecttype="rect"/>
        </v:shapetype>
        <v:shape id="Text Box 5" o:spid="_x0000_s2053" type="#_x0000_t202" alt="" style="position:absolute;margin-left:39.45pt;margin-top:675.5pt;width:450.55pt;height:11pt;z-index:25166233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filled="f" stroked="f">
          <o:lock v:ext="edit" aspectratio="t" verticies="t" text="t" shapetype="t"/>
          <v:textbox inset="0,0,0,0">
            <w:txbxContent>
              <w:p w14:paraId="302AE098" w14:textId="77777777" w:rsidR="004F47C0" w:rsidRPr="00880653" w:rsidRDefault="001946FF">
                <w:pPr>
                  <w:rPr>
                    <w:color w:val="0066A1"/>
                  </w:rPr>
                </w:pPr>
                <w:r w:rsidRPr="00880653">
                  <w:rPr>
                    <w:rFonts w:ascii="Verdana" w:hAnsi="Verdana"/>
                    <w:color w:val="0066A1"/>
                    <w:sz w:val="16"/>
                  </w:rPr>
                  <w:t xml:space="preserve">          445 Hoes Lane, Piscataway, NJ 08854 USA • +1 732 981 0060 • Fax +1 732 981 0027 • www.ieee.org </w:t>
                </w:r>
              </w:p>
            </w:txbxContent>
          </v:textbox>
          <w10:wrap anchorx="margin" anchory="margin"/>
        </v:shape>
      </w:pict>
    </w:r>
    <w:r>
      <w:rPr>
        <w:noProof/>
      </w:rPr>
      <w:pict w14:anchorId="2003B27D">
        <v:polyline id="Freeform 4" o:spid="_x0000_s2052" alt="" style="position:absolute;z-index:251661312;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points="-40.55pt,666.8pt,482.35pt,666.8pt,506pt,643.8pt" coordsize="10931,460" filled="f" strokecolor="#0066a1">
          <v:path o:connecttype="custom" o:connectlocs="0,2147483646;2147483646,2147483646;2147483646,0" o:connectangles="0,0,0"/>
          <o:lock v:ext="edit" aspectratio="t" verticies="t" text="t" shapetype="t"/>
          <w10:wrap anchorx="margin" anchory="margin"/>
        </v:polylin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5FA93" w14:textId="77777777" w:rsidR="004F47C0" w:rsidRDefault="00FE63CF">
    <w:pPr>
      <w:pStyle w:val="Footer"/>
    </w:pPr>
    <w:r>
      <w:rPr>
        <w:noProof/>
      </w:rPr>
      <w:pict w14:anchorId="6438F891">
        <v:shapetype id="_x0000_t202" coordsize="21600,21600" o:spt="202" path="m,l,21600r21600,l21600,xe">
          <v:stroke joinstyle="miter"/>
          <v:path gradientshapeok="t" o:connecttype="rect"/>
        </v:shapetype>
        <v:shape id="Text Box 2" o:spid="_x0000_s2050" type="#_x0000_t202" alt="" style="position:absolute;margin-left:40pt;margin-top:675pt;width:450.55pt;height:11pt;z-index:251660288;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filled="f" stroked="f">
          <o:lock v:ext="edit" aspectratio="t" verticies="t" text="t" shapetype="t"/>
          <v:textbox inset="0,0,0,0">
            <w:txbxContent>
              <w:p w14:paraId="58F9393E" w14:textId="77777777" w:rsidR="004F47C0" w:rsidRPr="0078190A" w:rsidRDefault="001946FF">
                <w:pPr>
                  <w:rPr>
                    <w:color w:val="0066A1"/>
                  </w:rPr>
                </w:pPr>
                <w:r w:rsidRPr="0078190A">
                  <w:rPr>
                    <w:rFonts w:ascii="Verdana" w:hAnsi="Verdana"/>
                    <w:color w:val="0066A1"/>
                    <w:sz w:val="16"/>
                  </w:rPr>
                  <w:t xml:space="preserve">          </w:t>
                </w:r>
                <w:r>
                  <w:rPr>
                    <w:rFonts w:ascii="Verdana" w:hAnsi="Verdana"/>
                    <w:color w:val="0066A1"/>
                    <w:sz w:val="16"/>
                  </w:rPr>
                  <w:t>+Minute Taker Contact Information</w:t>
                </w:r>
                <w:r w:rsidRPr="0078190A">
                  <w:rPr>
                    <w:rFonts w:ascii="Verdana" w:hAnsi="Verdana"/>
                    <w:color w:val="0066A1"/>
                    <w:sz w:val="16"/>
                  </w:rPr>
                  <w:t xml:space="preserve"> </w:t>
                </w:r>
              </w:p>
            </w:txbxContent>
          </v:textbox>
          <w10:wrap anchorx="margin" anchory="margin"/>
        </v:shape>
      </w:pict>
    </w:r>
    <w:r>
      <w:rPr>
        <w:noProof/>
      </w:rPr>
      <w:pict w14:anchorId="638052D6">
        <v:polyline id="Freeform 1" o:spid="_x0000_s2049" alt="" style="position:absolute;z-index:251659264;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points="-40pt,666.3pt,482.9pt,666.3pt,506.55pt,643.3pt" coordsize="10931,460" o:allowincell="f" filled="f" strokecolor="#0066a1">
          <v:path o:connecttype="custom" o:connectlocs="0,2147483646;2147483646,2147483646;2147483646,0" o:connectangles="0,0,0"/>
          <o:lock v:ext="edit" aspectratio="t" verticies="t" text="t" shapetype="t"/>
          <w10:wrap anchorx="margin" anchory="margin"/>
        </v:polylin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60A49" w14:textId="77777777" w:rsidR="00926471" w:rsidRDefault="00926471">
      <w:r>
        <w:separator/>
      </w:r>
    </w:p>
  </w:footnote>
  <w:footnote w:type="continuationSeparator" w:id="0">
    <w:p w14:paraId="538B3BD2" w14:textId="77777777" w:rsidR="00926471" w:rsidRDefault="009264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ADBD6" w14:textId="77777777" w:rsidR="00E61323" w:rsidRDefault="00F81EFF">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C3A0" w14:textId="77777777" w:rsidR="00B87457" w:rsidRDefault="00FE63C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D5DD" w14:textId="77777777" w:rsidR="00CF119D" w:rsidRDefault="00FE63CF">
    <w:pPr>
      <w:pStyle w:val="Header"/>
    </w:pPr>
    <w:r>
      <w:rPr>
        <w:noProof/>
      </w:rPr>
      <w:pict w14:anchorId="4C9A5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alt="ieee_tag_blue_RGB-word" style="position:absolute;margin-left:-26.6pt;margin-top:3.5pt;width:114.5pt;height:63.95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682 0 565 4066 -141 5082 -141 5845 1271 8132 1271 10673 5082 12198 0 12706 0 16264 8612 16264 7624 18805 7482 20838 18776 21346 19624 21346 20188 20329 21600 13976 21318 12706 15953 12198 21600 10165 21600 1016 3529 0 2682 0">
          <v:imagedata r:id="rId1" o:title="ieee_tag_blue_RGB-word"/>
          <o:lock v:ext="edit" cropping="t" verticies="t"/>
          <w10:wrap type="tigh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E55"/>
    <w:multiLevelType w:val="hybridMultilevel"/>
    <w:tmpl w:val="1F6841D0"/>
    <w:lvl w:ilvl="0" w:tplc="856297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7B4AC4"/>
    <w:multiLevelType w:val="hybridMultilevel"/>
    <w:tmpl w:val="F47846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5802811"/>
    <w:multiLevelType w:val="hybridMultilevel"/>
    <w:tmpl w:val="9BE63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78"/>
    <w:rsid w:val="0002474D"/>
    <w:rsid w:val="00056DC3"/>
    <w:rsid w:val="001278AE"/>
    <w:rsid w:val="001946FF"/>
    <w:rsid w:val="001B744B"/>
    <w:rsid w:val="0021463B"/>
    <w:rsid w:val="00293DF0"/>
    <w:rsid w:val="002E36B8"/>
    <w:rsid w:val="00426AAE"/>
    <w:rsid w:val="005B12CF"/>
    <w:rsid w:val="005F0659"/>
    <w:rsid w:val="00753886"/>
    <w:rsid w:val="00811561"/>
    <w:rsid w:val="008C3A79"/>
    <w:rsid w:val="0090211B"/>
    <w:rsid w:val="00926471"/>
    <w:rsid w:val="00937178"/>
    <w:rsid w:val="00B21BE0"/>
    <w:rsid w:val="00D90123"/>
    <w:rsid w:val="00E61323"/>
    <w:rsid w:val="00F32F91"/>
    <w:rsid w:val="00F430FB"/>
    <w:rsid w:val="00F81EFF"/>
    <w:rsid w:val="00FE63C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6AC39AF"/>
  <w15:chartTrackingRefBased/>
  <w15:docId w15:val="{1F666A0E-B004-2B43-87DF-1106DE26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78"/>
    <w:rPr>
      <w:rFonts w:ascii="Times New Roman" w:eastAsia="Calibri" w:hAnsi="Times New Roman" w:cs="Times New Roman"/>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7178"/>
    <w:pPr>
      <w:tabs>
        <w:tab w:val="center" w:pos="4680"/>
        <w:tab w:val="right" w:pos="9360"/>
      </w:tabs>
    </w:pPr>
  </w:style>
  <w:style w:type="character" w:customStyle="1" w:styleId="HeaderChar">
    <w:name w:val="Header Char"/>
    <w:basedOn w:val="DefaultParagraphFont"/>
    <w:link w:val="Header"/>
    <w:rsid w:val="00937178"/>
    <w:rPr>
      <w:rFonts w:ascii="Times New Roman" w:eastAsia="Calibri" w:hAnsi="Times New Roman" w:cs="Times New Roman"/>
      <w:szCs w:val="22"/>
      <w:lang w:eastAsia="en-US" w:bidi="ar-SA"/>
    </w:rPr>
  </w:style>
  <w:style w:type="paragraph" w:styleId="Footer">
    <w:name w:val="footer"/>
    <w:basedOn w:val="Normal"/>
    <w:link w:val="FooterChar"/>
    <w:uiPriority w:val="99"/>
    <w:unhideWhenUsed/>
    <w:rsid w:val="00937178"/>
    <w:pPr>
      <w:tabs>
        <w:tab w:val="center" w:pos="4680"/>
        <w:tab w:val="right" w:pos="9360"/>
      </w:tabs>
    </w:pPr>
  </w:style>
  <w:style w:type="character" w:customStyle="1" w:styleId="FooterChar">
    <w:name w:val="Footer Char"/>
    <w:basedOn w:val="DefaultParagraphFont"/>
    <w:link w:val="Footer"/>
    <w:uiPriority w:val="99"/>
    <w:rsid w:val="00937178"/>
    <w:rPr>
      <w:rFonts w:ascii="Times New Roman" w:eastAsia="Calibri" w:hAnsi="Times New Roman" w:cs="Times New Roman"/>
      <w:szCs w:val="22"/>
      <w:lang w:eastAsia="en-US" w:bidi="ar-SA"/>
    </w:rPr>
  </w:style>
  <w:style w:type="paragraph" w:styleId="ListParagraph">
    <w:name w:val="List Paragraph"/>
    <w:basedOn w:val="Normal"/>
    <w:uiPriority w:val="34"/>
    <w:qFormat/>
    <w:rsid w:val="00753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 Gal</dc:creator>
  <cp:keywords/>
  <dc:description/>
  <cp:lastModifiedBy>Christy A. Bahn</cp:lastModifiedBy>
  <cp:revision>2</cp:revision>
  <dcterms:created xsi:type="dcterms:W3CDTF">2019-07-23T19:01:00Z</dcterms:created>
  <dcterms:modified xsi:type="dcterms:W3CDTF">2019-07-23T19:01:00Z</dcterms:modified>
</cp:coreProperties>
</file>