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949E4" w14:textId="33B8496C" w:rsidR="00CF62B7" w:rsidRPr="00CF62B7" w:rsidRDefault="0044189A" w:rsidP="00CF62B7">
      <w:pPr>
        <w:pStyle w:val="NoSpacing"/>
        <w:jc w:val="center"/>
        <w:rPr>
          <w:b/>
          <w:bCs/>
        </w:rPr>
      </w:pPr>
      <w:r w:rsidRPr="0044189A">
        <w:rPr>
          <w:b/>
          <w:bCs/>
        </w:rPr>
        <w:t>IEEE Nanotechnology Council Standards Committee (NTC/SC)</w:t>
      </w:r>
      <w:r>
        <w:rPr>
          <w:b/>
          <w:bCs/>
        </w:rPr>
        <w:t xml:space="preserve"> </w:t>
      </w:r>
      <w:r w:rsidR="00106D18">
        <w:rPr>
          <w:b/>
          <w:bCs/>
        </w:rPr>
        <w:t>Meeting Minutes</w:t>
      </w:r>
      <w:r w:rsidR="00CF62B7" w:rsidRPr="00CF62B7">
        <w:rPr>
          <w:b/>
          <w:bCs/>
        </w:rPr>
        <w:t xml:space="preserve"> (</w:t>
      </w:r>
      <w:r w:rsidR="00604995">
        <w:rPr>
          <w:b/>
          <w:bCs/>
        </w:rPr>
        <w:t>Draft</w:t>
      </w:r>
      <w:r w:rsidR="00CF62B7" w:rsidRPr="00CF62B7">
        <w:rPr>
          <w:b/>
          <w:bCs/>
        </w:rPr>
        <w:t>)</w:t>
      </w:r>
    </w:p>
    <w:p w14:paraId="2D2EE3E4" w14:textId="77777777" w:rsidR="00DA0201" w:rsidRDefault="00DA0201" w:rsidP="005E707D">
      <w:pPr>
        <w:pStyle w:val="NoSpacing"/>
        <w:jc w:val="center"/>
        <w:rPr>
          <w:b/>
          <w:bCs/>
        </w:rPr>
      </w:pPr>
      <w:r w:rsidRPr="00DA0201">
        <w:rPr>
          <w:b/>
          <w:bCs/>
        </w:rPr>
        <w:t>March 15, 2023, 12:30 - 02:00 pm UTC (08:30 - 10:00 am EDT, 06:00 - 07:30 pm IST)</w:t>
      </w:r>
    </w:p>
    <w:p w14:paraId="36789107" w14:textId="607615CB" w:rsidR="005E707D" w:rsidRPr="005E707D" w:rsidRDefault="005E707D" w:rsidP="005E707D">
      <w:pPr>
        <w:pStyle w:val="NoSpacing"/>
        <w:jc w:val="center"/>
      </w:pPr>
      <w:r w:rsidRPr="00CF62B7">
        <w:t xml:space="preserve">Recorded by </w:t>
      </w:r>
      <w:r w:rsidR="0044189A">
        <w:t xml:space="preserve">Santhosh </w:t>
      </w:r>
      <w:proofErr w:type="spellStart"/>
      <w:r w:rsidR="0044189A">
        <w:t>Sivasubramani</w:t>
      </w:r>
      <w:proofErr w:type="spellEnd"/>
    </w:p>
    <w:p w14:paraId="77087C80" w14:textId="77777777" w:rsidR="005E707D" w:rsidRDefault="005E707D" w:rsidP="005E707D">
      <w:pPr>
        <w:pStyle w:val="NoSpacing"/>
        <w:jc w:val="left"/>
        <w:rPr>
          <w:b/>
          <w:bCs/>
        </w:rPr>
      </w:pPr>
    </w:p>
    <w:p w14:paraId="20FB8DE3" w14:textId="77777777" w:rsidR="005E707D" w:rsidRDefault="005E707D" w:rsidP="00C82015">
      <w:pPr>
        <w:pStyle w:val="NoSpacing"/>
        <w:numPr>
          <w:ilvl w:val="0"/>
          <w:numId w:val="3"/>
        </w:numPr>
        <w:jc w:val="left"/>
        <w:outlineLvl w:val="0"/>
        <w:rPr>
          <w:b/>
          <w:bCs/>
        </w:rPr>
      </w:pPr>
      <w:r w:rsidRPr="00CF62B7">
        <w:rPr>
          <w:b/>
          <w:bCs/>
        </w:rPr>
        <w:t>Call to Order</w:t>
      </w:r>
    </w:p>
    <w:p w14:paraId="6D7EFD4D" w14:textId="77777777" w:rsidR="005E707D" w:rsidRPr="00CF62B7" w:rsidRDefault="005E707D" w:rsidP="005E707D">
      <w:pPr>
        <w:pStyle w:val="NoSpacing"/>
        <w:ind w:left="720"/>
        <w:jc w:val="left"/>
        <w:rPr>
          <w:b/>
          <w:bCs/>
        </w:rPr>
      </w:pPr>
    </w:p>
    <w:p w14:paraId="6D65C0BC" w14:textId="382E23E8" w:rsidR="00CF62B7" w:rsidRDefault="005E707D" w:rsidP="0044189A">
      <w:pPr>
        <w:pStyle w:val="NoSpacing"/>
        <w:numPr>
          <w:ilvl w:val="1"/>
          <w:numId w:val="3"/>
        </w:numPr>
        <w:jc w:val="left"/>
      </w:pPr>
      <w:r>
        <w:t xml:space="preserve">Meeting called to order at </w:t>
      </w:r>
      <w:r w:rsidR="00DA0201">
        <w:t>12.34</w:t>
      </w:r>
      <w:r w:rsidR="00604995">
        <w:t xml:space="preserve"> </w:t>
      </w:r>
      <w:r w:rsidR="00E96352">
        <w:t>p</w:t>
      </w:r>
      <w:r w:rsidR="00604995">
        <w:t xml:space="preserve">m </w:t>
      </w:r>
      <w:r w:rsidR="007663C3">
        <w:t>GMT/</w:t>
      </w:r>
      <w:r w:rsidR="0044189A">
        <w:t xml:space="preserve">UTC </w:t>
      </w:r>
    </w:p>
    <w:p w14:paraId="40653123" w14:textId="60783FCB" w:rsidR="0044189A" w:rsidRDefault="0044189A" w:rsidP="0044189A">
      <w:pPr>
        <w:pStyle w:val="NoSpacing"/>
        <w:numPr>
          <w:ilvl w:val="1"/>
          <w:numId w:val="3"/>
        </w:numPr>
        <w:jc w:val="left"/>
      </w:pPr>
      <w:r>
        <w:t>Members Present durin</w:t>
      </w:r>
      <w:r w:rsidR="0055259B">
        <w:t>g the meeting follows in item 13</w:t>
      </w:r>
      <w:r>
        <w:t>.</w:t>
      </w:r>
    </w:p>
    <w:p w14:paraId="7CF031CF" w14:textId="77777777" w:rsidR="0044189A" w:rsidRDefault="0044189A" w:rsidP="0044189A">
      <w:pPr>
        <w:pStyle w:val="NoSpacing"/>
        <w:ind w:left="1440"/>
        <w:jc w:val="left"/>
      </w:pPr>
    </w:p>
    <w:p w14:paraId="2EF4C198" w14:textId="564D7447" w:rsidR="005E707D" w:rsidRDefault="005E707D" w:rsidP="00C82015">
      <w:pPr>
        <w:pStyle w:val="NoSpacing"/>
        <w:numPr>
          <w:ilvl w:val="0"/>
          <w:numId w:val="3"/>
        </w:numPr>
        <w:jc w:val="left"/>
        <w:outlineLvl w:val="0"/>
        <w:rPr>
          <w:b/>
          <w:bCs/>
        </w:rPr>
      </w:pPr>
      <w:r w:rsidRPr="00CF62B7">
        <w:rPr>
          <w:b/>
          <w:bCs/>
        </w:rPr>
        <w:t xml:space="preserve">Approval of </w:t>
      </w:r>
      <w:r w:rsidRPr="00CC49E2">
        <w:rPr>
          <w:b/>
          <w:bCs/>
        </w:rPr>
        <w:t>Agenda</w:t>
      </w:r>
    </w:p>
    <w:p w14:paraId="7EB3C360" w14:textId="77777777" w:rsidR="005E707D" w:rsidRPr="00CF62B7" w:rsidRDefault="005E707D" w:rsidP="005E707D">
      <w:pPr>
        <w:pStyle w:val="NoSpacing"/>
        <w:ind w:left="720"/>
        <w:jc w:val="left"/>
        <w:rPr>
          <w:b/>
          <w:bCs/>
        </w:rPr>
      </w:pPr>
    </w:p>
    <w:p w14:paraId="2B91F600" w14:textId="4F9CB48E" w:rsidR="00CC49E2" w:rsidRDefault="005E707D" w:rsidP="003D16C3">
      <w:pPr>
        <w:pStyle w:val="NoSpacing"/>
        <w:numPr>
          <w:ilvl w:val="1"/>
          <w:numId w:val="3"/>
        </w:numPr>
        <w:jc w:val="left"/>
      </w:pPr>
      <w:r>
        <w:t xml:space="preserve">Moved by: </w:t>
      </w:r>
      <w:r w:rsidR="00F31F49">
        <w:t xml:space="preserve">Santhosh </w:t>
      </w:r>
      <w:proofErr w:type="spellStart"/>
      <w:r w:rsidR="00F31F49">
        <w:t>Sivasubramani</w:t>
      </w:r>
      <w:proofErr w:type="spellEnd"/>
    </w:p>
    <w:p w14:paraId="31FE37F7" w14:textId="7D6DEBDE" w:rsidR="005E707D" w:rsidRDefault="005E707D" w:rsidP="003D16C3">
      <w:pPr>
        <w:pStyle w:val="NoSpacing"/>
        <w:numPr>
          <w:ilvl w:val="1"/>
          <w:numId w:val="3"/>
        </w:numPr>
        <w:jc w:val="left"/>
      </w:pPr>
      <w:r>
        <w:t xml:space="preserve">Seconded by: </w:t>
      </w:r>
      <w:r w:rsidR="00F31F49">
        <w:t xml:space="preserve">Sean </w:t>
      </w:r>
      <w:proofErr w:type="spellStart"/>
      <w:r w:rsidR="00F31F49">
        <w:t>Rocke</w:t>
      </w:r>
      <w:proofErr w:type="spellEnd"/>
    </w:p>
    <w:p w14:paraId="00B5C82A" w14:textId="77777777" w:rsidR="005E707D" w:rsidRDefault="005E707D" w:rsidP="005E707D">
      <w:pPr>
        <w:pStyle w:val="NoSpacing"/>
        <w:numPr>
          <w:ilvl w:val="1"/>
          <w:numId w:val="3"/>
        </w:numPr>
        <w:jc w:val="left"/>
      </w:pPr>
      <w:r>
        <w:t>No discussion</w:t>
      </w:r>
    </w:p>
    <w:p w14:paraId="58CCA708" w14:textId="67A30EAE" w:rsidR="005E707D" w:rsidRDefault="005E707D" w:rsidP="005E707D">
      <w:pPr>
        <w:pStyle w:val="NoSpacing"/>
        <w:numPr>
          <w:ilvl w:val="1"/>
          <w:numId w:val="3"/>
        </w:numPr>
        <w:jc w:val="left"/>
      </w:pPr>
      <w:r>
        <w:t>Result: Unanimously approved</w:t>
      </w:r>
    </w:p>
    <w:p w14:paraId="75772118" w14:textId="77777777" w:rsidR="0025365C" w:rsidRDefault="0025365C" w:rsidP="0025365C">
      <w:pPr>
        <w:pStyle w:val="NoSpacing"/>
        <w:ind w:left="1080"/>
        <w:jc w:val="left"/>
      </w:pPr>
    </w:p>
    <w:p w14:paraId="5A81B1EC" w14:textId="6FE09967" w:rsidR="0025365C" w:rsidRDefault="0025365C" w:rsidP="0025365C">
      <w:pPr>
        <w:pStyle w:val="NoSpacing"/>
        <w:numPr>
          <w:ilvl w:val="0"/>
          <w:numId w:val="3"/>
        </w:numPr>
        <w:jc w:val="left"/>
        <w:outlineLvl w:val="0"/>
        <w:rPr>
          <w:b/>
          <w:bCs/>
        </w:rPr>
      </w:pPr>
      <w:r>
        <w:rPr>
          <w:b/>
          <w:bCs/>
        </w:rPr>
        <w:t>Chair’s Remark</w:t>
      </w:r>
    </w:p>
    <w:p w14:paraId="4A72C4A2" w14:textId="27326204" w:rsidR="00CF62B7" w:rsidRDefault="00CF62B7" w:rsidP="00055438">
      <w:pPr>
        <w:pStyle w:val="NoSpacing"/>
        <w:ind w:left="720"/>
        <w:jc w:val="left"/>
      </w:pPr>
    </w:p>
    <w:p w14:paraId="6CC1F015" w14:textId="77777777" w:rsidR="005E707D" w:rsidRDefault="00FA32C3" w:rsidP="0025365C">
      <w:pPr>
        <w:pStyle w:val="NoSpacing"/>
        <w:ind w:left="720"/>
        <w:jc w:val="left"/>
        <w:outlineLvl w:val="0"/>
        <w:rPr>
          <w:b/>
          <w:bCs/>
        </w:rPr>
      </w:pPr>
      <w:hyperlink r:id="rId8" w:history="1">
        <w:r w:rsidR="005E707D" w:rsidRPr="004023A1">
          <w:rPr>
            <w:rStyle w:val="Hyperlink"/>
            <w:b/>
            <w:bCs/>
          </w:rPr>
          <w:t>IEEE SA Patent Policy</w:t>
        </w:r>
      </w:hyperlink>
    </w:p>
    <w:p w14:paraId="672449D7" w14:textId="77777777" w:rsidR="005E707D" w:rsidRPr="00CF62B7" w:rsidRDefault="005E707D" w:rsidP="005E707D">
      <w:pPr>
        <w:pStyle w:val="NoSpacing"/>
        <w:ind w:left="720"/>
        <w:jc w:val="left"/>
        <w:rPr>
          <w:b/>
          <w:bCs/>
        </w:rPr>
      </w:pPr>
    </w:p>
    <w:p w14:paraId="56149A5B" w14:textId="57DA4553" w:rsidR="005E707D" w:rsidRDefault="009D0F97" w:rsidP="009D0F97">
      <w:pPr>
        <w:pStyle w:val="NoSpacing"/>
        <w:numPr>
          <w:ilvl w:val="1"/>
          <w:numId w:val="3"/>
        </w:numPr>
        <w:jc w:val="left"/>
      </w:pPr>
      <w:r w:rsidRPr="009D0F97">
        <w:t xml:space="preserve">Patent policy presented by Chair as a reminder of what is expected at </w:t>
      </w:r>
      <w:r w:rsidR="0025365C">
        <w:t>any</w:t>
      </w:r>
      <w:r w:rsidRPr="009D0F97">
        <w:t xml:space="preserve"> meeting</w:t>
      </w:r>
    </w:p>
    <w:p w14:paraId="2C62DCA0" w14:textId="77777777" w:rsidR="009D0F97" w:rsidRDefault="009D0F97" w:rsidP="009D0F97">
      <w:pPr>
        <w:pStyle w:val="NoSpacing"/>
        <w:ind w:left="1440"/>
        <w:jc w:val="left"/>
      </w:pPr>
    </w:p>
    <w:p w14:paraId="6F728992" w14:textId="77777777" w:rsidR="005E707D" w:rsidRDefault="00FA32C3" w:rsidP="0025365C">
      <w:pPr>
        <w:pStyle w:val="NoSpacing"/>
        <w:ind w:left="720"/>
        <w:jc w:val="left"/>
        <w:outlineLvl w:val="0"/>
        <w:rPr>
          <w:b/>
          <w:bCs/>
        </w:rPr>
      </w:pPr>
      <w:hyperlink r:id="rId9" w:history="1">
        <w:r w:rsidR="005E707D" w:rsidRPr="004023A1">
          <w:rPr>
            <w:rStyle w:val="Hyperlink"/>
            <w:b/>
            <w:bCs/>
          </w:rPr>
          <w:t>IEEE SA Copyright Policy</w:t>
        </w:r>
      </w:hyperlink>
    </w:p>
    <w:p w14:paraId="18149130" w14:textId="77777777" w:rsidR="005E707D" w:rsidRPr="00EB6720" w:rsidRDefault="005E707D" w:rsidP="005E707D">
      <w:pPr>
        <w:pStyle w:val="NoSpacing"/>
        <w:ind w:left="720"/>
        <w:jc w:val="left"/>
        <w:rPr>
          <w:b/>
          <w:bCs/>
        </w:rPr>
      </w:pPr>
    </w:p>
    <w:p w14:paraId="6812AEAF" w14:textId="5B02CE03" w:rsidR="005E707D" w:rsidRDefault="005E707D" w:rsidP="009D0F97">
      <w:pPr>
        <w:pStyle w:val="NoSpacing"/>
        <w:numPr>
          <w:ilvl w:val="1"/>
          <w:numId w:val="3"/>
        </w:numPr>
        <w:jc w:val="left"/>
      </w:pPr>
      <w:r>
        <w:t>Copyright presentation shared</w:t>
      </w:r>
      <w:r w:rsidR="00C76999">
        <w:t xml:space="preserve"> by Chair</w:t>
      </w:r>
      <w:r w:rsidR="009D0F97">
        <w:t xml:space="preserve"> </w:t>
      </w:r>
      <w:r w:rsidR="009D0F97" w:rsidRPr="009D0F97">
        <w:t xml:space="preserve">as a reminder of what is expected at </w:t>
      </w:r>
      <w:r w:rsidR="0025365C">
        <w:t>any</w:t>
      </w:r>
      <w:r w:rsidR="009D0F97" w:rsidRPr="009D0F97">
        <w:t xml:space="preserve"> meeting</w:t>
      </w:r>
    </w:p>
    <w:p w14:paraId="7AC1245F" w14:textId="41D55F06" w:rsidR="004B4C7E" w:rsidRPr="004B4C7E" w:rsidRDefault="004B4C7E" w:rsidP="004B4C7E">
      <w:pPr>
        <w:pStyle w:val="NoSpacing"/>
        <w:jc w:val="left"/>
        <w:rPr>
          <w:rStyle w:val="Hyperlink"/>
          <w:b/>
          <w:bCs/>
          <w:color w:val="auto"/>
          <w:u w:val="none"/>
        </w:rPr>
      </w:pPr>
    </w:p>
    <w:p w14:paraId="66B917CD" w14:textId="42427D66" w:rsidR="004B4C7E" w:rsidRDefault="0044189A" w:rsidP="0025365C">
      <w:pPr>
        <w:pStyle w:val="NoSpacing"/>
        <w:ind w:firstLine="720"/>
        <w:jc w:val="left"/>
        <w:outlineLvl w:val="0"/>
        <w:rPr>
          <w:b/>
          <w:bCs/>
        </w:rPr>
      </w:pPr>
      <w:r>
        <w:rPr>
          <w:b/>
          <w:bCs/>
        </w:rPr>
        <w:t>NTC-SC/</w:t>
      </w:r>
      <w:r w:rsidR="004B4C7E">
        <w:rPr>
          <w:b/>
          <w:bCs/>
        </w:rPr>
        <w:t>Working Group/Subgroup Meeting Best Practices and Attendance Logging</w:t>
      </w:r>
    </w:p>
    <w:p w14:paraId="3E5F245E" w14:textId="77777777" w:rsidR="004B4C7E" w:rsidRDefault="004B4C7E" w:rsidP="004B4C7E">
      <w:pPr>
        <w:pStyle w:val="NoSpacing"/>
        <w:jc w:val="left"/>
      </w:pPr>
    </w:p>
    <w:p w14:paraId="3B79D460" w14:textId="5E46137C" w:rsidR="00782178" w:rsidRPr="005E707D" w:rsidRDefault="00FA32C3" w:rsidP="004B4C7E">
      <w:pPr>
        <w:pStyle w:val="NoSpacing"/>
        <w:numPr>
          <w:ilvl w:val="1"/>
          <w:numId w:val="3"/>
        </w:numPr>
        <w:jc w:val="left"/>
        <w:rPr>
          <w:rStyle w:val="Hyperlink"/>
          <w:color w:val="auto"/>
          <w:u w:val="none"/>
        </w:rPr>
      </w:pPr>
      <w:hyperlink r:id="rId10" w:history="1">
        <w:r w:rsidR="00782178" w:rsidRPr="00782178">
          <w:rPr>
            <w:rStyle w:val="Hyperlink"/>
          </w:rPr>
          <w:t xml:space="preserve">IEEE </w:t>
        </w:r>
        <w:r w:rsidR="00782178">
          <w:rPr>
            <w:rStyle w:val="Hyperlink"/>
          </w:rPr>
          <w:t>e-Meetings Guide</w:t>
        </w:r>
      </w:hyperlink>
    </w:p>
    <w:p w14:paraId="58BB3935" w14:textId="289615DE" w:rsidR="00DA0201" w:rsidRDefault="004B4C7E" w:rsidP="00DA0201">
      <w:pPr>
        <w:pStyle w:val="NoSpacing"/>
        <w:numPr>
          <w:ilvl w:val="1"/>
          <w:numId w:val="3"/>
        </w:numPr>
        <w:jc w:val="left"/>
      </w:pPr>
      <w:r w:rsidRPr="004B4C7E">
        <w:t xml:space="preserve">Reminder </w:t>
      </w:r>
      <w:r>
        <w:t>that</w:t>
      </w:r>
      <w:r w:rsidRPr="004B4C7E">
        <w:t xml:space="preserve"> roster change requests to be sent to Secretary </w:t>
      </w:r>
      <w:r>
        <w:t>(e.g., name, affil</w:t>
      </w:r>
      <w:r w:rsidR="00DA0201">
        <w:t>iation, preferred contact email)</w:t>
      </w:r>
    </w:p>
    <w:p w14:paraId="20D1A604" w14:textId="77777777" w:rsidR="00DA0201" w:rsidRDefault="00DA0201" w:rsidP="00DA0201">
      <w:pPr>
        <w:pStyle w:val="NoSpacing"/>
        <w:ind w:left="1440"/>
        <w:jc w:val="left"/>
      </w:pPr>
    </w:p>
    <w:p w14:paraId="704080E3" w14:textId="77777777" w:rsidR="00DA0201" w:rsidRPr="004A3190" w:rsidRDefault="00DA0201" w:rsidP="00F31F49">
      <w:pPr>
        <w:pStyle w:val="NoSpacing"/>
        <w:jc w:val="left"/>
        <w:rPr>
          <w:b/>
        </w:rPr>
      </w:pPr>
    </w:p>
    <w:p w14:paraId="56FF3E0A" w14:textId="73F75F77" w:rsidR="00DA0201" w:rsidRDefault="00DA0201" w:rsidP="00DA0201">
      <w:pPr>
        <w:pStyle w:val="NoSpacing"/>
        <w:numPr>
          <w:ilvl w:val="0"/>
          <w:numId w:val="3"/>
        </w:numPr>
        <w:jc w:val="left"/>
        <w:rPr>
          <w:b/>
        </w:rPr>
      </w:pPr>
      <w:r w:rsidRPr="004A3190">
        <w:rPr>
          <w:b/>
        </w:rPr>
        <w:t>Approval of Prior Meeting Minutes</w:t>
      </w:r>
    </w:p>
    <w:p w14:paraId="546AA246" w14:textId="77777777" w:rsidR="00F31F49" w:rsidRDefault="00F31F49" w:rsidP="00F31F49">
      <w:pPr>
        <w:pStyle w:val="NoSpacing"/>
        <w:numPr>
          <w:ilvl w:val="1"/>
          <w:numId w:val="3"/>
        </w:numPr>
        <w:jc w:val="left"/>
      </w:pPr>
      <w:r>
        <w:t xml:space="preserve">Moved by: Santhosh </w:t>
      </w:r>
      <w:proofErr w:type="spellStart"/>
      <w:r>
        <w:t>Sivasubramani</w:t>
      </w:r>
      <w:proofErr w:type="spellEnd"/>
    </w:p>
    <w:p w14:paraId="19E0370A" w14:textId="794AE874" w:rsidR="00F31F49" w:rsidRDefault="00F31F49" w:rsidP="00F31F49">
      <w:pPr>
        <w:pStyle w:val="NoSpacing"/>
        <w:numPr>
          <w:ilvl w:val="1"/>
          <w:numId w:val="3"/>
        </w:numPr>
        <w:jc w:val="left"/>
      </w:pPr>
      <w:r>
        <w:t xml:space="preserve">Seconded by: </w:t>
      </w:r>
      <w:r>
        <w:t>Catherine Lefebvre</w:t>
      </w:r>
    </w:p>
    <w:p w14:paraId="49AC4BC8" w14:textId="77777777" w:rsidR="00F31F49" w:rsidRDefault="00F31F49" w:rsidP="00F31F49">
      <w:pPr>
        <w:pStyle w:val="NoSpacing"/>
        <w:numPr>
          <w:ilvl w:val="1"/>
          <w:numId w:val="3"/>
        </w:numPr>
        <w:jc w:val="left"/>
      </w:pPr>
      <w:r>
        <w:t>No discussion</w:t>
      </w:r>
    </w:p>
    <w:p w14:paraId="74165C1A" w14:textId="4BFA14F1" w:rsidR="00F31F49" w:rsidRPr="005E1A85" w:rsidRDefault="005E1A85" w:rsidP="005E1A85">
      <w:pPr>
        <w:pStyle w:val="NoSpacing"/>
        <w:numPr>
          <w:ilvl w:val="1"/>
          <w:numId w:val="3"/>
        </w:numPr>
        <w:jc w:val="left"/>
      </w:pPr>
      <w:r>
        <w:t>Result: Unanimously approved</w:t>
      </w:r>
    </w:p>
    <w:p w14:paraId="39A87DF2" w14:textId="72A4C622" w:rsidR="00DA0201" w:rsidRPr="004A3190" w:rsidRDefault="00DA0201" w:rsidP="00DA0201">
      <w:pPr>
        <w:pStyle w:val="NoSpacing"/>
        <w:jc w:val="left"/>
        <w:rPr>
          <w:b/>
        </w:rPr>
      </w:pPr>
    </w:p>
    <w:p w14:paraId="18FBD849" w14:textId="73F592A9" w:rsidR="00DA0201" w:rsidRDefault="00DA0201" w:rsidP="00DA0201">
      <w:pPr>
        <w:pStyle w:val="NoSpacing"/>
        <w:numPr>
          <w:ilvl w:val="0"/>
          <w:numId w:val="3"/>
        </w:numPr>
        <w:jc w:val="left"/>
        <w:rPr>
          <w:b/>
        </w:rPr>
      </w:pPr>
      <w:r w:rsidRPr="004A3190">
        <w:rPr>
          <w:b/>
        </w:rPr>
        <w:t>Vote: Vice-Chair and Secretary Roles (per NTC/SC P&amp;Ps)</w:t>
      </w:r>
    </w:p>
    <w:p w14:paraId="11D53A0A" w14:textId="02A1311E" w:rsidR="00F31F49" w:rsidRPr="00F31F49" w:rsidRDefault="00F31F49" w:rsidP="00F31F49">
      <w:pPr>
        <w:pStyle w:val="NoSpacing"/>
        <w:ind w:left="720"/>
        <w:jc w:val="left"/>
        <w:rPr>
          <w:b/>
        </w:rPr>
      </w:pPr>
      <w:r w:rsidRPr="00F31F49">
        <w:t>As per PnPs</w:t>
      </w:r>
      <w:r w:rsidR="0044348D">
        <w:t>,</w:t>
      </w:r>
      <w:r w:rsidRPr="00F31F49">
        <w:t xml:space="preserve"> Vice-</w:t>
      </w:r>
      <w:r w:rsidR="009564CE" w:rsidRPr="00F31F49">
        <w:t>Chair and</w:t>
      </w:r>
      <w:r w:rsidRPr="00F31F49">
        <w:t xml:space="preserve"> Secretary</w:t>
      </w:r>
      <w:r>
        <w:rPr>
          <w:b/>
        </w:rPr>
        <w:t xml:space="preserve"> </w:t>
      </w:r>
      <w:proofErr w:type="gramStart"/>
      <w:r w:rsidRPr="00F31F49">
        <w:t>are</w:t>
      </w:r>
      <w:r w:rsidRPr="00F31F49">
        <w:rPr>
          <w:b/>
        </w:rPr>
        <w:t xml:space="preserve"> </w:t>
      </w:r>
      <w:r w:rsidR="009564CE" w:rsidRPr="009564CE">
        <w:t>reappointed</w:t>
      </w:r>
      <w:proofErr w:type="gramEnd"/>
      <w:r w:rsidR="009564CE">
        <w:rPr>
          <w:b/>
        </w:rPr>
        <w:t xml:space="preserve"> </w:t>
      </w:r>
      <w:r w:rsidR="009564CE" w:rsidRPr="009564CE">
        <w:t>(Randy and Santhosh)</w:t>
      </w:r>
      <w:r w:rsidR="009564CE">
        <w:t xml:space="preserve"> until 2024</w:t>
      </w:r>
    </w:p>
    <w:p w14:paraId="17ED8442" w14:textId="6936F969" w:rsidR="00DA0201" w:rsidRPr="004A3190" w:rsidRDefault="00DA0201" w:rsidP="00DA0201">
      <w:pPr>
        <w:pStyle w:val="NoSpacing"/>
        <w:jc w:val="left"/>
        <w:rPr>
          <w:b/>
        </w:rPr>
      </w:pPr>
    </w:p>
    <w:p w14:paraId="10A51A0D" w14:textId="45F9952A" w:rsidR="00DA0201" w:rsidRDefault="00DA0201" w:rsidP="00DA0201">
      <w:pPr>
        <w:pStyle w:val="NoSpacing"/>
        <w:numPr>
          <w:ilvl w:val="0"/>
          <w:numId w:val="3"/>
        </w:numPr>
        <w:jc w:val="left"/>
        <w:rPr>
          <w:b/>
        </w:rPr>
      </w:pPr>
      <w:r w:rsidRPr="004A3190">
        <w:rPr>
          <w:b/>
        </w:rPr>
        <w:t xml:space="preserve">Discussion &amp; Vote: Replacement for Evelyn </w:t>
      </w:r>
      <w:proofErr w:type="spellStart"/>
      <w:r w:rsidRPr="004A3190">
        <w:rPr>
          <w:b/>
        </w:rPr>
        <w:t>Hirt</w:t>
      </w:r>
      <w:proofErr w:type="spellEnd"/>
      <w:r w:rsidRPr="004A3190">
        <w:rPr>
          <w:b/>
        </w:rPr>
        <w:t xml:space="preserve"> as IEC/TC 113 Liaison</w:t>
      </w:r>
    </w:p>
    <w:p w14:paraId="12DC46C6" w14:textId="7738C906" w:rsidR="0044348D" w:rsidRPr="0044348D" w:rsidRDefault="0044348D" w:rsidP="0044348D">
      <w:pPr>
        <w:pStyle w:val="NoSpacing"/>
        <w:ind w:left="720"/>
        <w:jc w:val="left"/>
      </w:pPr>
      <w:r>
        <w:rPr>
          <w:b/>
        </w:rPr>
        <w:t xml:space="preserve">    </w:t>
      </w:r>
      <w:r w:rsidRPr="0044348D">
        <w:t>Motion to appoint Tyler as Liaison</w:t>
      </w:r>
    </w:p>
    <w:p w14:paraId="7E8B5502" w14:textId="77777777" w:rsidR="0044348D" w:rsidRPr="004A3190" w:rsidRDefault="0044348D" w:rsidP="0044348D">
      <w:pPr>
        <w:pStyle w:val="NoSpacing"/>
        <w:ind w:left="720"/>
        <w:jc w:val="left"/>
        <w:rPr>
          <w:b/>
        </w:rPr>
      </w:pPr>
    </w:p>
    <w:p w14:paraId="56D36522" w14:textId="77777777" w:rsidR="0044348D" w:rsidRDefault="0044348D" w:rsidP="0044348D">
      <w:pPr>
        <w:pStyle w:val="NoSpacing"/>
        <w:numPr>
          <w:ilvl w:val="1"/>
          <w:numId w:val="3"/>
        </w:numPr>
        <w:jc w:val="left"/>
      </w:pPr>
      <w:r>
        <w:t xml:space="preserve">Moved by: Santhosh </w:t>
      </w:r>
      <w:proofErr w:type="spellStart"/>
      <w:r>
        <w:t>Sivasubramani</w:t>
      </w:r>
      <w:proofErr w:type="spellEnd"/>
    </w:p>
    <w:p w14:paraId="06DBB780" w14:textId="2DAABC00" w:rsidR="0044348D" w:rsidRDefault="0044348D" w:rsidP="0044348D">
      <w:pPr>
        <w:pStyle w:val="NoSpacing"/>
        <w:numPr>
          <w:ilvl w:val="1"/>
          <w:numId w:val="3"/>
        </w:numPr>
        <w:jc w:val="left"/>
      </w:pPr>
      <w:r>
        <w:t xml:space="preserve">Seconded by: </w:t>
      </w:r>
      <w:r>
        <w:t xml:space="preserve">Sean </w:t>
      </w:r>
      <w:proofErr w:type="spellStart"/>
      <w:r>
        <w:t>Rocke</w:t>
      </w:r>
      <w:proofErr w:type="spellEnd"/>
    </w:p>
    <w:p w14:paraId="361B5D6D" w14:textId="77777777" w:rsidR="0044348D" w:rsidRDefault="0044348D" w:rsidP="0044348D">
      <w:pPr>
        <w:pStyle w:val="NoSpacing"/>
        <w:numPr>
          <w:ilvl w:val="1"/>
          <w:numId w:val="3"/>
        </w:numPr>
        <w:jc w:val="left"/>
      </w:pPr>
      <w:r>
        <w:t>No discussion</w:t>
      </w:r>
    </w:p>
    <w:p w14:paraId="52DBF3B7" w14:textId="77777777" w:rsidR="0044348D" w:rsidRDefault="0044348D" w:rsidP="0044348D">
      <w:pPr>
        <w:pStyle w:val="NoSpacing"/>
        <w:numPr>
          <w:ilvl w:val="1"/>
          <w:numId w:val="3"/>
        </w:numPr>
        <w:jc w:val="left"/>
      </w:pPr>
      <w:r>
        <w:t>Result: Unanimously approved</w:t>
      </w:r>
    </w:p>
    <w:p w14:paraId="786CF26D" w14:textId="08AB587D" w:rsidR="00DA0201" w:rsidRPr="004A3190" w:rsidRDefault="00DA0201" w:rsidP="00DA0201">
      <w:pPr>
        <w:pStyle w:val="NoSpacing"/>
        <w:jc w:val="left"/>
        <w:rPr>
          <w:b/>
        </w:rPr>
      </w:pPr>
    </w:p>
    <w:p w14:paraId="28E51AAC" w14:textId="324F3D13" w:rsidR="00DA0201" w:rsidRDefault="00DA0201" w:rsidP="00DA0201">
      <w:pPr>
        <w:pStyle w:val="NoSpacing"/>
        <w:numPr>
          <w:ilvl w:val="0"/>
          <w:numId w:val="3"/>
        </w:numPr>
        <w:jc w:val="left"/>
        <w:rPr>
          <w:b/>
        </w:rPr>
      </w:pPr>
      <w:r w:rsidRPr="004A3190">
        <w:rPr>
          <w:b/>
        </w:rPr>
        <w:lastRenderedPageBreak/>
        <w:t xml:space="preserve">Status of PARs Submitted to </w:t>
      </w:r>
      <w:proofErr w:type="spellStart"/>
      <w:r w:rsidRPr="004A3190">
        <w:rPr>
          <w:b/>
        </w:rPr>
        <w:t>NesCom</w:t>
      </w:r>
      <w:proofErr w:type="spellEnd"/>
      <w:r w:rsidRPr="004A3190">
        <w:rPr>
          <w:b/>
        </w:rPr>
        <w:t xml:space="preserve"> – P3120.1 (New Project) and P62659 (Standard Renewal PAR)</w:t>
      </w:r>
    </w:p>
    <w:p w14:paraId="24E6C74A" w14:textId="591F1BC7" w:rsidR="004A0577" w:rsidRPr="00F72F3E" w:rsidRDefault="00F72F3E" w:rsidP="004A0577">
      <w:pPr>
        <w:pStyle w:val="NoSpacing"/>
        <w:ind w:left="720"/>
        <w:jc w:val="left"/>
      </w:pPr>
      <w:r w:rsidRPr="00F72F3E">
        <w:t>Consolidation of P3155, P3120.1 and P3120 Discussed</w:t>
      </w:r>
    </w:p>
    <w:p w14:paraId="2FFC7331" w14:textId="1623D06C" w:rsidR="004A0577" w:rsidRPr="00F72F3E" w:rsidRDefault="004A0577" w:rsidP="004A0577">
      <w:pPr>
        <w:pStyle w:val="NoSpacing"/>
        <w:ind w:left="720"/>
        <w:jc w:val="left"/>
      </w:pPr>
      <w:r>
        <w:t xml:space="preserve">P3120.1 meeting scheduled on </w:t>
      </w:r>
      <w:proofErr w:type="gramStart"/>
      <w:r>
        <w:t>27</w:t>
      </w:r>
      <w:r w:rsidRPr="004A0577">
        <w:rPr>
          <w:vertAlign w:val="superscript"/>
        </w:rPr>
        <w:t>th</w:t>
      </w:r>
      <w:proofErr w:type="gramEnd"/>
      <w:r w:rsidR="00F72F3E">
        <w:rPr>
          <w:vertAlign w:val="superscript"/>
        </w:rPr>
        <w:t xml:space="preserve"> </w:t>
      </w:r>
      <w:r w:rsidR="00F72F3E" w:rsidRPr="00F72F3E">
        <w:t>March 2023 and the CFP has been rolled out</w:t>
      </w:r>
    </w:p>
    <w:p w14:paraId="0F61FF08" w14:textId="695F3384" w:rsidR="004A0577" w:rsidRDefault="004A0577" w:rsidP="004A0577">
      <w:pPr>
        <w:pStyle w:val="NoSpacing"/>
        <w:ind w:left="720"/>
        <w:jc w:val="left"/>
      </w:pPr>
      <w:r>
        <w:t xml:space="preserve">P3155 Catherine appointment as chair </w:t>
      </w:r>
      <w:proofErr w:type="gramStart"/>
      <w:r>
        <w:t>has been clarified</w:t>
      </w:r>
      <w:proofErr w:type="gramEnd"/>
      <w:r>
        <w:t xml:space="preserve"> and the chair has been requested to appoint the other officers</w:t>
      </w:r>
    </w:p>
    <w:p w14:paraId="5DBD29E1" w14:textId="0D91DDF3" w:rsidR="004A0577" w:rsidRPr="004A0577" w:rsidRDefault="004A0577" w:rsidP="004A0577">
      <w:pPr>
        <w:pStyle w:val="NoSpacing"/>
        <w:ind w:left="720"/>
        <w:jc w:val="left"/>
      </w:pPr>
      <w:r w:rsidRPr="004A0577">
        <w:t>P62659 PAR approved and Santhos</w:t>
      </w:r>
      <w:r>
        <w:t>h</w:t>
      </w:r>
      <w:r w:rsidRPr="004A0577">
        <w:t xml:space="preserve"> is working with Tyler and </w:t>
      </w:r>
      <w:proofErr w:type="spellStart"/>
      <w:r w:rsidRPr="004A0577">
        <w:t>Vaneesa</w:t>
      </w:r>
      <w:proofErr w:type="spellEnd"/>
      <w:r w:rsidRPr="004A0577">
        <w:t xml:space="preserve"> to set up the Kick off meeting</w:t>
      </w:r>
    </w:p>
    <w:p w14:paraId="5FE39C43" w14:textId="4B5DC840" w:rsidR="00DA0201" w:rsidRPr="004A3190" w:rsidRDefault="00DA0201" w:rsidP="00DA0201">
      <w:pPr>
        <w:pStyle w:val="NoSpacing"/>
        <w:jc w:val="left"/>
        <w:rPr>
          <w:b/>
        </w:rPr>
      </w:pPr>
    </w:p>
    <w:p w14:paraId="3C4CAFC0" w14:textId="56F3CB43" w:rsidR="00DA0201" w:rsidRPr="004A3190" w:rsidRDefault="00DA0201" w:rsidP="00DA0201">
      <w:pPr>
        <w:pStyle w:val="NoSpacing"/>
        <w:numPr>
          <w:ilvl w:val="0"/>
          <w:numId w:val="3"/>
        </w:numPr>
        <w:jc w:val="left"/>
        <w:rPr>
          <w:b/>
        </w:rPr>
      </w:pPr>
      <w:r w:rsidRPr="004A3190">
        <w:rPr>
          <w:b/>
        </w:rPr>
        <w:t>2023 Meeting Times &amp; Dates – Discussion About Co-Locating a Meeting with an NTC Conference</w:t>
      </w:r>
    </w:p>
    <w:p w14:paraId="7EFE3896" w14:textId="0F77AD7D" w:rsidR="009F400B" w:rsidRDefault="004A0577" w:rsidP="009F400B">
      <w:pPr>
        <w:pStyle w:val="NoSpacing"/>
        <w:ind w:left="1440"/>
        <w:jc w:val="left"/>
      </w:pPr>
      <w:r>
        <w:t>Continued in 11</w:t>
      </w:r>
    </w:p>
    <w:p w14:paraId="7D474A0E" w14:textId="1109360F" w:rsidR="004A0577" w:rsidRDefault="004A0577" w:rsidP="009F400B">
      <w:pPr>
        <w:pStyle w:val="NoSpacing"/>
        <w:ind w:left="1440"/>
        <w:jc w:val="left"/>
      </w:pPr>
      <w:r>
        <w:t>Planned to have a meeting in 2024 Conference</w:t>
      </w:r>
    </w:p>
    <w:p w14:paraId="530AB1E9" w14:textId="77777777" w:rsidR="0004674B" w:rsidRPr="0004674B" w:rsidRDefault="0004674B" w:rsidP="0004674B">
      <w:pPr>
        <w:pStyle w:val="NoSpacing"/>
        <w:ind w:firstLine="720"/>
        <w:jc w:val="left"/>
        <w:outlineLvl w:val="0"/>
        <w:rPr>
          <w:b/>
          <w:bCs/>
        </w:rPr>
      </w:pPr>
    </w:p>
    <w:p w14:paraId="6E85505D" w14:textId="2EB3B612" w:rsidR="0004674B" w:rsidRDefault="0004674B" w:rsidP="00FD3B88">
      <w:pPr>
        <w:pStyle w:val="NoSpacing"/>
        <w:numPr>
          <w:ilvl w:val="0"/>
          <w:numId w:val="3"/>
        </w:numPr>
        <w:jc w:val="left"/>
        <w:outlineLvl w:val="0"/>
        <w:rPr>
          <w:b/>
          <w:bCs/>
        </w:rPr>
      </w:pPr>
      <w:r>
        <w:rPr>
          <w:b/>
          <w:bCs/>
        </w:rPr>
        <w:t>Ideas for new PARs</w:t>
      </w:r>
    </w:p>
    <w:p w14:paraId="3F5C9566" w14:textId="01056C50" w:rsidR="0083360B" w:rsidRDefault="0083360B" w:rsidP="0083360B">
      <w:pPr>
        <w:pStyle w:val="NoSpacing"/>
        <w:numPr>
          <w:ilvl w:val="0"/>
          <w:numId w:val="8"/>
        </w:numPr>
        <w:outlineLvl w:val="0"/>
        <w:rPr>
          <w:bCs/>
        </w:rPr>
      </w:pPr>
      <w:r w:rsidRPr="0083360B">
        <w:rPr>
          <w:bCs/>
        </w:rPr>
        <w:t>consider identifying material challenges for specific types of qubits, and how to identify emerging nanomaterials to realize these materials; progress towards nanomaterial-based quantum devices are identified. Perhaps focus on closing the gap between the nanotechnology and quantum information, as well as enable research that will lead to next generation quantum devices for scalable and practical quantum applications.</w:t>
      </w:r>
    </w:p>
    <w:p w14:paraId="4818F408" w14:textId="4888577A" w:rsidR="0083360B" w:rsidRPr="0083360B" w:rsidRDefault="0083360B" w:rsidP="0083360B">
      <w:pPr>
        <w:pStyle w:val="NoSpacing"/>
        <w:numPr>
          <w:ilvl w:val="0"/>
          <w:numId w:val="8"/>
        </w:numPr>
        <w:outlineLvl w:val="0"/>
        <w:rPr>
          <w:bCs/>
        </w:rPr>
      </w:pPr>
      <w:r w:rsidRPr="0083360B">
        <w:rPr>
          <w:bCs/>
        </w:rPr>
        <w:t>emerging materials we have been working on with graphene magnetism for logic computations</w:t>
      </w:r>
      <w:r w:rsidR="004A0577">
        <w:rPr>
          <w:bCs/>
        </w:rPr>
        <w:t xml:space="preserve"> and neuromorphic computing</w:t>
      </w:r>
    </w:p>
    <w:p w14:paraId="2A4F037F" w14:textId="77777777" w:rsidR="0004674B" w:rsidRDefault="0004674B" w:rsidP="0004674B">
      <w:pPr>
        <w:pStyle w:val="NoSpacing"/>
        <w:ind w:left="720"/>
        <w:jc w:val="left"/>
        <w:outlineLvl w:val="0"/>
        <w:rPr>
          <w:b/>
          <w:bCs/>
        </w:rPr>
      </w:pPr>
    </w:p>
    <w:p w14:paraId="671DD74E" w14:textId="27F49F05" w:rsidR="002D7AD5" w:rsidRDefault="00D35D56" w:rsidP="00FD3B88">
      <w:pPr>
        <w:pStyle w:val="NoSpacing"/>
        <w:numPr>
          <w:ilvl w:val="0"/>
          <w:numId w:val="3"/>
        </w:numPr>
        <w:jc w:val="left"/>
        <w:outlineLvl w:val="0"/>
        <w:rPr>
          <w:b/>
          <w:bCs/>
        </w:rPr>
      </w:pPr>
      <w:r>
        <w:rPr>
          <w:b/>
          <w:bCs/>
        </w:rPr>
        <w:t>New Business</w:t>
      </w:r>
    </w:p>
    <w:p w14:paraId="2D099F17" w14:textId="77777777" w:rsidR="00106D18" w:rsidRDefault="00106D18" w:rsidP="00106D18">
      <w:pPr>
        <w:pStyle w:val="NoSpacing"/>
        <w:jc w:val="left"/>
        <w:rPr>
          <w:b/>
          <w:bCs/>
        </w:rPr>
      </w:pPr>
    </w:p>
    <w:p w14:paraId="5A80F022" w14:textId="7A0BB09E" w:rsidR="005A3B59" w:rsidRDefault="001E58B0" w:rsidP="00351754">
      <w:pPr>
        <w:pStyle w:val="NoSpacing"/>
        <w:numPr>
          <w:ilvl w:val="1"/>
          <w:numId w:val="3"/>
        </w:numPr>
        <w:jc w:val="left"/>
      </w:pPr>
      <w:r>
        <w:t xml:space="preserve">New business opportunities on </w:t>
      </w:r>
      <w:r w:rsidR="00351754" w:rsidRPr="00351754">
        <w:t xml:space="preserve">mRNA, AAV Gene Therapy, </w:t>
      </w:r>
      <w:proofErr w:type="spellStart"/>
      <w:r w:rsidR="00351754" w:rsidRPr="00351754">
        <w:t>Lentriviral</w:t>
      </w:r>
      <w:proofErr w:type="spellEnd"/>
      <w:r w:rsidR="00351754" w:rsidRPr="00351754">
        <w:t xml:space="preserve"> VCN</w:t>
      </w:r>
      <w:proofErr w:type="gramStart"/>
      <w:r w:rsidR="00351754">
        <w:t xml:space="preserve">,  </w:t>
      </w:r>
      <w:r w:rsidR="00351754" w:rsidRPr="00351754">
        <w:t>M100</w:t>
      </w:r>
      <w:proofErr w:type="gramEnd"/>
      <w:r w:rsidR="00351754" w:rsidRPr="00351754">
        <w:t>: Performance Standards for Antimicrobial Susceptibility Testing ?</w:t>
      </w:r>
      <w:r w:rsidR="00351754">
        <w:t xml:space="preserve"> </w:t>
      </w:r>
      <w:r w:rsidR="00351754" w:rsidRPr="00351754">
        <w:t>Suggest searching ASTM site for testing standards for antimicrobial coatings</w:t>
      </w:r>
    </w:p>
    <w:p w14:paraId="2D839D87" w14:textId="2662285C" w:rsidR="004A0577" w:rsidRDefault="004A0577" w:rsidP="00351754">
      <w:pPr>
        <w:pStyle w:val="NoSpacing"/>
        <w:numPr>
          <w:ilvl w:val="1"/>
          <w:numId w:val="3"/>
        </w:numPr>
        <w:jc w:val="left"/>
      </w:pPr>
      <w:r>
        <w:t>Quantum week discussions</w:t>
      </w:r>
    </w:p>
    <w:p w14:paraId="42C53069" w14:textId="77777777" w:rsidR="00D35D56" w:rsidRDefault="00D35D56" w:rsidP="00D35D56">
      <w:pPr>
        <w:pStyle w:val="NoSpacing"/>
        <w:jc w:val="left"/>
        <w:rPr>
          <w:b/>
          <w:bCs/>
        </w:rPr>
      </w:pPr>
    </w:p>
    <w:p w14:paraId="06F5B122" w14:textId="544B0926" w:rsidR="00D35D56" w:rsidRDefault="00D35D56" w:rsidP="00C82015">
      <w:pPr>
        <w:pStyle w:val="NoSpacing"/>
        <w:numPr>
          <w:ilvl w:val="0"/>
          <w:numId w:val="3"/>
        </w:numPr>
        <w:jc w:val="left"/>
        <w:outlineLvl w:val="0"/>
        <w:rPr>
          <w:b/>
          <w:bCs/>
        </w:rPr>
      </w:pPr>
      <w:bookmarkStart w:id="0" w:name="_Ref59589471"/>
      <w:r>
        <w:rPr>
          <w:b/>
          <w:bCs/>
        </w:rPr>
        <w:t>Future Meetings</w:t>
      </w:r>
      <w:bookmarkEnd w:id="0"/>
    </w:p>
    <w:p w14:paraId="5DAADAAF" w14:textId="77777777" w:rsidR="00782178" w:rsidRPr="002D7AD5" w:rsidRDefault="00782178" w:rsidP="00782178">
      <w:pPr>
        <w:pStyle w:val="NoSpacing"/>
        <w:jc w:val="left"/>
        <w:rPr>
          <w:b/>
          <w:bCs/>
        </w:rPr>
      </w:pPr>
    </w:p>
    <w:p w14:paraId="2B40EFFD" w14:textId="61472C16" w:rsidR="001E0B8B" w:rsidRPr="00DC6B98" w:rsidRDefault="00DC6B98" w:rsidP="004A0577">
      <w:pPr>
        <w:pStyle w:val="NoSpacing"/>
        <w:ind w:left="2410"/>
        <w:jc w:val="left"/>
        <w:rPr>
          <w:bCs/>
        </w:rPr>
      </w:pPr>
      <w:proofErr w:type="spellStart"/>
      <w:r w:rsidRPr="00DC6B98">
        <w:rPr>
          <w:bCs/>
        </w:rPr>
        <w:t>i</w:t>
      </w:r>
      <w:proofErr w:type="spellEnd"/>
      <w:r w:rsidRPr="00DC6B98">
        <w:rPr>
          <w:bCs/>
        </w:rPr>
        <w:t>.</w:t>
      </w:r>
      <w:r w:rsidRPr="00DC6B98">
        <w:rPr>
          <w:bCs/>
        </w:rPr>
        <w:tab/>
      </w:r>
      <w:r w:rsidR="004A0577">
        <w:rPr>
          <w:bCs/>
        </w:rPr>
        <w:t>17/05/2023 12.30 PM UTC</w:t>
      </w:r>
    </w:p>
    <w:p w14:paraId="043B1B2C" w14:textId="77777777" w:rsidR="00DC6B98" w:rsidRDefault="00DC6B98" w:rsidP="00DC6B98">
      <w:pPr>
        <w:pStyle w:val="NoSpacing"/>
        <w:jc w:val="left"/>
        <w:rPr>
          <w:b/>
          <w:bCs/>
        </w:rPr>
      </w:pPr>
    </w:p>
    <w:p w14:paraId="2A4CF2B1" w14:textId="77777777" w:rsidR="00106D18" w:rsidRPr="0029117B" w:rsidRDefault="00106D18" w:rsidP="00C82015">
      <w:pPr>
        <w:pStyle w:val="NoSpacing"/>
        <w:numPr>
          <w:ilvl w:val="0"/>
          <w:numId w:val="3"/>
        </w:numPr>
        <w:jc w:val="left"/>
        <w:outlineLvl w:val="0"/>
        <w:rPr>
          <w:b/>
          <w:bCs/>
        </w:rPr>
      </w:pPr>
      <w:r w:rsidRPr="0029117B">
        <w:rPr>
          <w:b/>
          <w:bCs/>
        </w:rPr>
        <w:t>Adjournment</w:t>
      </w:r>
    </w:p>
    <w:p w14:paraId="65073D07" w14:textId="77777777" w:rsidR="00106D18" w:rsidRDefault="00106D18" w:rsidP="00106D18">
      <w:pPr>
        <w:pStyle w:val="NoSpacing"/>
        <w:ind w:left="720"/>
        <w:jc w:val="left"/>
      </w:pPr>
    </w:p>
    <w:p w14:paraId="5B5E2AE1" w14:textId="18C4491A" w:rsidR="00CA73B1" w:rsidRDefault="00106D18" w:rsidP="005F7F32">
      <w:pPr>
        <w:pStyle w:val="NoSpacing"/>
        <w:numPr>
          <w:ilvl w:val="1"/>
          <w:numId w:val="3"/>
        </w:numPr>
        <w:jc w:val="left"/>
      </w:pPr>
      <w:r>
        <w:t xml:space="preserve">Motion made by: </w:t>
      </w:r>
      <w:r w:rsidR="0083360B">
        <w:t xml:space="preserve">Santhosh </w:t>
      </w:r>
      <w:proofErr w:type="spellStart"/>
      <w:r w:rsidR="0083360B">
        <w:t>Sivasubramani</w:t>
      </w:r>
      <w:proofErr w:type="spellEnd"/>
    </w:p>
    <w:p w14:paraId="2D03F446" w14:textId="5112C5C9" w:rsidR="00106D18" w:rsidRDefault="00106D18" w:rsidP="0083360B">
      <w:pPr>
        <w:pStyle w:val="NoSpacing"/>
        <w:numPr>
          <w:ilvl w:val="1"/>
          <w:numId w:val="3"/>
        </w:numPr>
        <w:jc w:val="left"/>
      </w:pPr>
      <w:r>
        <w:t xml:space="preserve">Seconded by: </w:t>
      </w:r>
      <w:r w:rsidR="0044348D">
        <w:t>Catherine Lefebvre</w:t>
      </w:r>
    </w:p>
    <w:p w14:paraId="529B1905" w14:textId="3E553485" w:rsidR="00106D18" w:rsidRPr="003A52C8" w:rsidRDefault="00106D18" w:rsidP="00CD6EEF">
      <w:pPr>
        <w:pStyle w:val="NoSpacing"/>
        <w:numPr>
          <w:ilvl w:val="1"/>
          <w:numId w:val="3"/>
        </w:numPr>
        <w:jc w:val="left"/>
        <w:rPr>
          <w:b/>
          <w:bCs/>
        </w:rPr>
      </w:pPr>
      <w:r>
        <w:t xml:space="preserve">Meeting adjourned at </w:t>
      </w:r>
      <w:r w:rsidR="0044348D">
        <w:t>02</w:t>
      </w:r>
      <w:r w:rsidR="00A558A4">
        <w:t>:</w:t>
      </w:r>
      <w:r w:rsidR="0083360B">
        <w:t>00</w:t>
      </w:r>
      <w:r w:rsidR="00CA73B1">
        <w:t xml:space="preserve"> </w:t>
      </w:r>
      <w:r w:rsidR="0014317A">
        <w:t>p</w:t>
      </w:r>
      <w:r w:rsidR="00503C70">
        <w:t>m</w:t>
      </w:r>
      <w:r>
        <w:t xml:space="preserve"> </w:t>
      </w:r>
      <w:r w:rsidR="00CA73B1">
        <w:t>GMT/</w:t>
      </w:r>
      <w:r w:rsidR="00A558A4">
        <w:t>UTC</w:t>
      </w:r>
      <w:r w:rsidR="00FD3B88">
        <w:t xml:space="preserve"> </w:t>
      </w:r>
    </w:p>
    <w:p w14:paraId="10CF6050" w14:textId="77777777" w:rsidR="003A52C8" w:rsidRPr="003A52C8" w:rsidRDefault="003A52C8" w:rsidP="003A52C8">
      <w:pPr>
        <w:pStyle w:val="NoSpacing"/>
        <w:jc w:val="left"/>
        <w:rPr>
          <w:b/>
          <w:bCs/>
        </w:rPr>
      </w:pPr>
    </w:p>
    <w:p w14:paraId="683D566F" w14:textId="4C536DD9" w:rsidR="003A52C8" w:rsidRPr="005E1A85" w:rsidRDefault="002169F5" w:rsidP="003A52C8">
      <w:pPr>
        <w:pStyle w:val="NoSpacing"/>
        <w:numPr>
          <w:ilvl w:val="0"/>
          <w:numId w:val="3"/>
        </w:numPr>
        <w:jc w:val="left"/>
        <w:outlineLvl w:val="0"/>
        <w:rPr>
          <w:b/>
          <w:bCs/>
        </w:rPr>
      </w:pPr>
      <w:r>
        <w:rPr>
          <w:b/>
          <w:bCs/>
        </w:rPr>
        <w:t xml:space="preserve">List of </w:t>
      </w:r>
      <w:r w:rsidR="003A52C8" w:rsidRPr="003A52C8">
        <w:rPr>
          <w:b/>
          <w:bCs/>
        </w:rPr>
        <w:t>Attendees</w:t>
      </w:r>
      <w:bookmarkStart w:id="1" w:name="_GoBack"/>
      <w:bookmarkEnd w:id="1"/>
    </w:p>
    <w:tbl>
      <w:tblPr>
        <w:tblStyle w:val="TableGrid"/>
        <w:tblW w:w="0" w:type="auto"/>
        <w:jc w:val="center"/>
        <w:tblLook w:val="04A0" w:firstRow="1" w:lastRow="0" w:firstColumn="1" w:lastColumn="0" w:noHBand="0" w:noVBand="1"/>
      </w:tblPr>
      <w:tblGrid>
        <w:gridCol w:w="823"/>
        <w:gridCol w:w="8670"/>
      </w:tblGrid>
      <w:tr w:rsidR="006025F6" w14:paraId="083A243F" w14:textId="77777777" w:rsidTr="006025F6">
        <w:trPr>
          <w:jc w:val="center"/>
        </w:trPr>
        <w:tc>
          <w:tcPr>
            <w:tcW w:w="823" w:type="dxa"/>
          </w:tcPr>
          <w:p w14:paraId="2196F1BF" w14:textId="0076B615" w:rsidR="006025F6" w:rsidRPr="00F24A38" w:rsidRDefault="006025F6" w:rsidP="003A52C8">
            <w:pPr>
              <w:pStyle w:val="NoSpacing"/>
              <w:jc w:val="left"/>
              <w:outlineLvl w:val="0"/>
              <w:rPr>
                <w:bCs/>
              </w:rPr>
            </w:pPr>
            <w:r w:rsidRPr="00F24A38">
              <w:rPr>
                <w:bCs/>
              </w:rPr>
              <w:t>1</w:t>
            </w:r>
          </w:p>
        </w:tc>
        <w:tc>
          <w:tcPr>
            <w:tcW w:w="8670" w:type="dxa"/>
          </w:tcPr>
          <w:p w14:paraId="36C4EC4D" w14:textId="6860CFA4" w:rsidR="006025F6" w:rsidRPr="00F24A38" w:rsidRDefault="006025F6" w:rsidP="00351754">
            <w:pPr>
              <w:pStyle w:val="NoSpacing"/>
              <w:jc w:val="left"/>
              <w:outlineLvl w:val="0"/>
              <w:rPr>
                <w:bCs/>
              </w:rPr>
            </w:pPr>
            <w:r w:rsidRPr="00F24A38">
              <w:rPr>
                <w:bCs/>
              </w:rPr>
              <w:t xml:space="preserve">Santhosh </w:t>
            </w:r>
            <w:proofErr w:type="spellStart"/>
            <w:r w:rsidRPr="00F24A38">
              <w:rPr>
                <w:bCs/>
              </w:rPr>
              <w:t>Sivasubramani</w:t>
            </w:r>
            <w:proofErr w:type="spellEnd"/>
            <w:r>
              <w:rPr>
                <w:bCs/>
              </w:rPr>
              <w:t xml:space="preserve"> (</w:t>
            </w:r>
            <w:r w:rsidR="00351754">
              <w:rPr>
                <w:bCs/>
              </w:rPr>
              <w:t>IIT Hyderabad</w:t>
            </w:r>
            <w:r>
              <w:rPr>
                <w:bCs/>
              </w:rPr>
              <w:t>)</w:t>
            </w:r>
          </w:p>
        </w:tc>
      </w:tr>
      <w:tr w:rsidR="00351754" w14:paraId="2DF361ED" w14:textId="77777777" w:rsidTr="006025F6">
        <w:trPr>
          <w:jc w:val="center"/>
        </w:trPr>
        <w:tc>
          <w:tcPr>
            <w:tcW w:w="823" w:type="dxa"/>
          </w:tcPr>
          <w:p w14:paraId="5CE9586D" w14:textId="37527A92" w:rsidR="00351754" w:rsidRPr="00F24A38" w:rsidRDefault="00FF4D93" w:rsidP="003A52C8">
            <w:pPr>
              <w:pStyle w:val="NoSpacing"/>
              <w:jc w:val="left"/>
              <w:outlineLvl w:val="0"/>
              <w:rPr>
                <w:bCs/>
              </w:rPr>
            </w:pPr>
            <w:r>
              <w:rPr>
                <w:bCs/>
              </w:rPr>
              <w:t>2</w:t>
            </w:r>
          </w:p>
        </w:tc>
        <w:tc>
          <w:tcPr>
            <w:tcW w:w="8670" w:type="dxa"/>
          </w:tcPr>
          <w:p w14:paraId="7EF23BF7" w14:textId="61341903" w:rsidR="00351754" w:rsidRPr="00F24A38" w:rsidRDefault="00351754" w:rsidP="00351754">
            <w:pPr>
              <w:pStyle w:val="NoSpacing"/>
              <w:jc w:val="left"/>
              <w:outlineLvl w:val="0"/>
              <w:rPr>
                <w:bCs/>
              </w:rPr>
            </w:pPr>
            <w:r w:rsidRPr="00351754">
              <w:rPr>
                <w:bCs/>
              </w:rPr>
              <w:t>Tyler L Jaynes (Alden March Bioethics Institute at Albany Medical College)</w:t>
            </w:r>
          </w:p>
        </w:tc>
      </w:tr>
      <w:tr w:rsidR="004A7161" w14:paraId="18DAB14F" w14:textId="77777777" w:rsidTr="006025F6">
        <w:trPr>
          <w:jc w:val="center"/>
        </w:trPr>
        <w:tc>
          <w:tcPr>
            <w:tcW w:w="823" w:type="dxa"/>
          </w:tcPr>
          <w:p w14:paraId="33A7B752" w14:textId="59EC9DD9" w:rsidR="004A7161" w:rsidRDefault="004A7161" w:rsidP="003A52C8">
            <w:pPr>
              <w:pStyle w:val="NoSpacing"/>
              <w:jc w:val="left"/>
              <w:outlineLvl w:val="0"/>
              <w:rPr>
                <w:bCs/>
              </w:rPr>
            </w:pPr>
            <w:r>
              <w:rPr>
                <w:bCs/>
              </w:rPr>
              <w:t>3</w:t>
            </w:r>
          </w:p>
        </w:tc>
        <w:tc>
          <w:tcPr>
            <w:tcW w:w="8670" w:type="dxa"/>
          </w:tcPr>
          <w:p w14:paraId="4430A299" w14:textId="1B3B5447" w:rsidR="004A7161" w:rsidRPr="00351754" w:rsidRDefault="0044348D" w:rsidP="00351754">
            <w:pPr>
              <w:pStyle w:val="NoSpacing"/>
              <w:jc w:val="left"/>
              <w:outlineLvl w:val="0"/>
              <w:rPr>
                <w:bCs/>
              </w:rPr>
            </w:pPr>
            <w:r>
              <w:rPr>
                <w:bCs/>
              </w:rPr>
              <w:t>Catherine Lefebvre (PASQAL)</w:t>
            </w:r>
          </w:p>
        </w:tc>
      </w:tr>
      <w:tr w:rsidR="004A7161" w14:paraId="7C5A5632" w14:textId="77777777" w:rsidTr="006025F6">
        <w:trPr>
          <w:jc w:val="center"/>
        </w:trPr>
        <w:tc>
          <w:tcPr>
            <w:tcW w:w="823" w:type="dxa"/>
          </w:tcPr>
          <w:p w14:paraId="2C7BBA5E" w14:textId="0E19341C" w:rsidR="004A7161" w:rsidRDefault="004A7161" w:rsidP="003A52C8">
            <w:pPr>
              <w:pStyle w:val="NoSpacing"/>
              <w:jc w:val="left"/>
              <w:outlineLvl w:val="0"/>
              <w:rPr>
                <w:bCs/>
              </w:rPr>
            </w:pPr>
            <w:r>
              <w:rPr>
                <w:bCs/>
              </w:rPr>
              <w:t>4</w:t>
            </w:r>
          </w:p>
        </w:tc>
        <w:tc>
          <w:tcPr>
            <w:tcW w:w="8670" w:type="dxa"/>
          </w:tcPr>
          <w:p w14:paraId="21A970D5" w14:textId="210198B6" w:rsidR="004A7161" w:rsidRDefault="004A7161" w:rsidP="00351754">
            <w:pPr>
              <w:pStyle w:val="NoSpacing"/>
              <w:jc w:val="left"/>
              <w:outlineLvl w:val="0"/>
              <w:rPr>
                <w:bCs/>
              </w:rPr>
            </w:pPr>
            <w:r w:rsidRPr="004A7161">
              <w:rPr>
                <w:bCs/>
              </w:rPr>
              <w:t xml:space="preserve">Yaw </w:t>
            </w:r>
            <w:proofErr w:type="spellStart"/>
            <w:r w:rsidRPr="004A7161">
              <w:rPr>
                <w:bCs/>
              </w:rPr>
              <w:t>Obeng</w:t>
            </w:r>
            <w:proofErr w:type="spellEnd"/>
            <w:r w:rsidRPr="004A7161">
              <w:rPr>
                <w:bCs/>
              </w:rPr>
              <w:t xml:space="preserve"> (TC113)</w:t>
            </w:r>
          </w:p>
        </w:tc>
      </w:tr>
      <w:tr w:rsidR="004A7161" w14:paraId="5AB6A60A" w14:textId="77777777" w:rsidTr="006025F6">
        <w:trPr>
          <w:jc w:val="center"/>
        </w:trPr>
        <w:tc>
          <w:tcPr>
            <w:tcW w:w="823" w:type="dxa"/>
          </w:tcPr>
          <w:p w14:paraId="7D623AD4" w14:textId="2520C512" w:rsidR="004A7161" w:rsidRDefault="004A7161" w:rsidP="003A52C8">
            <w:pPr>
              <w:pStyle w:val="NoSpacing"/>
              <w:jc w:val="left"/>
              <w:outlineLvl w:val="0"/>
              <w:rPr>
                <w:bCs/>
              </w:rPr>
            </w:pPr>
            <w:r>
              <w:rPr>
                <w:bCs/>
              </w:rPr>
              <w:t>5</w:t>
            </w:r>
          </w:p>
        </w:tc>
        <w:tc>
          <w:tcPr>
            <w:tcW w:w="8670" w:type="dxa"/>
          </w:tcPr>
          <w:p w14:paraId="3C77CB15" w14:textId="3E3904ED" w:rsidR="004A7161" w:rsidRDefault="0044348D" w:rsidP="00351754">
            <w:pPr>
              <w:pStyle w:val="NoSpacing"/>
              <w:jc w:val="left"/>
              <w:outlineLvl w:val="0"/>
              <w:rPr>
                <w:bCs/>
              </w:rPr>
            </w:pPr>
            <w:r>
              <w:rPr>
                <w:bCs/>
              </w:rPr>
              <w:t xml:space="preserve">Sean </w:t>
            </w:r>
            <w:proofErr w:type="spellStart"/>
            <w:r>
              <w:rPr>
                <w:bCs/>
              </w:rPr>
              <w:t>Rocke</w:t>
            </w:r>
            <w:proofErr w:type="spellEnd"/>
            <w:r>
              <w:rPr>
                <w:bCs/>
              </w:rPr>
              <w:t xml:space="preserve"> (UWS)</w:t>
            </w:r>
          </w:p>
        </w:tc>
      </w:tr>
      <w:tr w:rsidR="004A7161" w14:paraId="00E1EA67" w14:textId="77777777" w:rsidTr="006025F6">
        <w:trPr>
          <w:jc w:val="center"/>
        </w:trPr>
        <w:tc>
          <w:tcPr>
            <w:tcW w:w="823" w:type="dxa"/>
          </w:tcPr>
          <w:p w14:paraId="0ECE59D6" w14:textId="33527E6D" w:rsidR="004A7161" w:rsidRDefault="004A7161" w:rsidP="003A52C8">
            <w:pPr>
              <w:pStyle w:val="NoSpacing"/>
              <w:jc w:val="left"/>
              <w:outlineLvl w:val="0"/>
              <w:rPr>
                <w:bCs/>
              </w:rPr>
            </w:pPr>
            <w:r w:rsidRPr="004A7161">
              <w:rPr>
                <w:bCs/>
              </w:rPr>
              <w:t>6</w:t>
            </w:r>
          </w:p>
        </w:tc>
        <w:tc>
          <w:tcPr>
            <w:tcW w:w="8670" w:type="dxa"/>
          </w:tcPr>
          <w:p w14:paraId="1D592B61" w14:textId="2815019B" w:rsidR="004A7161" w:rsidRPr="004A7161" w:rsidRDefault="0044348D" w:rsidP="00351754">
            <w:pPr>
              <w:pStyle w:val="NoSpacing"/>
              <w:jc w:val="left"/>
              <w:outlineLvl w:val="0"/>
              <w:rPr>
                <w:bCs/>
              </w:rPr>
            </w:pPr>
            <w:r>
              <w:rPr>
                <w:bCs/>
              </w:rPr>
              <w:t xml:space="preserve">Vanessa </w:t>
            </w:r>
            <w:proofErr w:type="spellStart"/>
            <w:r>
              <w:rPr>
                <w:bCs/>
              </w:rPr>
              <w:t>Lalitte</w:t>
            </w:r>
            <w:proofErr w:type="spellEnd"/>
            <w:r>
              <w:rPr>
                <w:bCs/>
              </w:rPr>
              <w:t xml:space="preserve"> (IEEE SA)</w:t>
            </w:r>
          </w:p>
        </w:tc>
      </w:tr>
      <w:tr w:rsidR="004A7161" w14:paraId="54AF3125" w14:textId="77777777" w:rsidTr="006025F6">
        <w:trPr>
          <w:jc w:val="center"/>
        </w:trPr>
        <w:tc>
          <w:tcPr>
            <w:tcW w:w="823" w:type="dxa"/>
          </w:tcPr>
          <w:p w14:paraId="2EBA0D91" w14:textId="6F71AD6C" w:rsidR="004A7161" w:rsidRDefault="004A7161" w:rsidP="003A52C8">
            <w:pPr>
              <w:pStyle w:val="NoSpacing"/>
              <w:jc w:val="left"/>
              <w:outlineLvl w:val="0"/>
              <w:rPr>
                <w:bCs/>
              </w:rPr>
            </w:pPr>
            <w:r>
              <w:rPr>
                <w:bCs/>
              </w:rPr>
              <w:t>7</w:t>
            </w:r>
          </w:p>
        </w:tc>
        <w:tc>
          <w:tcPr>
            <w:tcW w:w="8670" w:type="dxa"/>
          </w:tcPr>
          <w:p w14:paraId="32A73BD5" w14:textId="494C5E84" w:rsidR="004A7161" w:rsidRDefault="0044348D" w:rsidP="00351754">
            <w:pPr>
              <w:pStyle w:val="NoSpacing"/>
              <w:jc w:val="left"/>
              <w:outlineLvl w:val="0"/>
              <w:rPr>
                <w:bCs/>
              </w:rPr>
            </w:pPr>
            <w:r>
              <w:rPr>
                <w:bCs/>
              </w:rPr>
              <w:t>Varun</w:t>
            </w:r>
          </w:p>
        </w:tc>
      </w:tr>
    </w:tbl>
    <w:p w14:paraId="7E6676C2" w14:textId="30DEE676" w:rsidR="003A52C8" w:rsidRPr="006025F6" w:rsidRDefault="003A52C8" w:rsidP="005E1A85">
      <w:pPr>
        <w:tabs>
          <w:tab w:val="left" w:pos="3015"/>
        </w:tabs>
      </w:pPr>
    </w:p>
    <w:sectPr w:rsidR="003A52C8" w:rsidRPr="006025F6" w:rsidSect="006F566F">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D288" w14:textId="77777777" w:rsidR="00FA32C3" w:rsidRDefault="00FA32C3" w:rsidP="00CF62B7">
      <w:pPr>
        <w:spacing w:before="0" w:after="0" w:line="240" w:lineRule="auto"/>
      </w:pPr>
      <w:r>
        <w:separator/>
      </w:r>
    </w:p>
  </w:endnote>
  <w:endnote w:type="continuationSeparator" w:id="0">
    <w:p w14:paraId="4BC1B6CB" w14:textId="77777777" w:rsidR="00FA32C3" w:rsidRDefault="00FA32C3" w:rsidP="00CF62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C006" w14:textId="23902405" w:rsidR="00946AF8" w:rsidRPr="00946AF8" w:rsidRDefault="00946AF8" w:rsidP="00946AF8">
    <w:pPr>
      <w:pStyle w:val="Footer"/>
      <w:jc w:val="left"/>
      <w:rPr>
        <w:color w:val="FFFFFF" w:themeColor="background1"/>
      </w:rPr>
    </w:pPr>
    <w:r w:rsidRPr="00946AF8">
      <w:rPr>
        <w:color w:val="FFFFFF" w:themeColor="background1"/>
      </w:rPr>
      <w:t>Cell Phone: +1 (801) 362-6460</w:t>
    </w:r>
  </w:p>
  <w:p w14:paraId="0037C794" w14:textId="5076570A" w:rsidR="00EB6720" w:rsidRDefault="00946AF8" w:rsidP="00946AF8">
    <w:pPr>
      <w:pStyle w:val="Footer"/>
      <w:jc w:val="right"/>
    </w:pPr>
    <w:r>
      <w:tab/>
    </w:r>
    <w:r>
      <w:tab/>
    </w:r>
    <w:sdt>
      <w:sdtPr>
        <w:id w:val="-210156089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C66D9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66D9B">
              <w:rPr>
                <w:b/>
                <w:bCs/>
                <w:noProof/>
              </w:rPr>
              <w:t>2</w:t>
            </w:r>
            <w:r>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87303"/>
      <w:docPartObj>
        <w:docPartGallery w:val="Page Numbers (Bottom of Page)"/>
        <w:docPartUnique/>
      </w:docPartObj>
    </w:sdtPr>
    <w:sdtEndPr/>
    <w:sdtContent>
      <w:sdt>
        <w:sdtPr>
          <w:id w:val="1555421460"/>
          <w:docPartObj>
            <w:docPartGallery w:val="Page Numbers (Top of Page)"/>
            <w:docPartUnique/>
          </w:docPartObj>
        </w:sdtPr>
        <w:sdtEndPr/>
        <w:sdtContent>
          <w:p w14:paraId="25C24052" w14:textId="167F0045" w:rsidR="00BD5270" w:rsidRDefault="00BD5270">
            <w:pPr>
              <w:pStyle w:val="Footer"/>
              <w:jc w:val="right"/>
            </w:pPr>
            <w:r>
              <w:t xml:space="preserve">Page </w:t>
            </w:r>
            <w:r>
              <w:rPr>
                <w:b/>
                <w:bCs/>
              </w:rPr>
              <w:fldChar w:fldCharType="begin"/>
            </w:r>
            <w:r>
              <w:rPr>
                <w:b/>
                <w:bCs/>
              </w:rPr>
              <w:instrText xml:space="preserve"> PAGE </w:instrText>
            </w:r>
            <w:r>
              <w:rPr>
                <w:b/>
                <w:bCs/>
              </w:rPr>
              <w:fldChar w:fldCharType="separate"/>
            </w:r>
            <w:r w:rsidR="00C66D9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66D9B">
              <w:rPr>
                <w:b/>
                <w:bCs/>
                <w:noProof/>
              </w:rPr>
              <w:t>2</w:t>
            </w:r>
            <w:r>
              <w:rPr>
                <w:b/>
                <w:bCs/>
              </w:rPr>
              <w:fldChar w:fldCharType="end"/>
            </w:r>
          </w:p>
        </w:sdtContent>
      </w:sdt>
    </w:sdtContent>
  </w:sdt>
  <w:p w14:paraId="3AC4F837" w14:textId="77777777" w:rsidR="00BD5270" w:rsidRDefault="00BD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AA25" w14:textId="77777777" w:rsidR="00FA32C3" w:rsidRDefault="00FA32C3" w:rsidP="00CF62B7">
      <w:pPr>
        <w:spacing w:before="0" w:after="0" w:line="240" w:lineRule="auto"/>
      </w:pPr>
      <w:r>
        <w:separator/>
      </w:r>
    </w:p>
  </w:footnote>
  <w:footnote w:type="continuationSeparator" w:id="0">
    <w:p w14:paraId="5F31A272" w14:textId="77777777" w:rsidR="00FA32C3" w:rsidRDefault="00FA32C3" w:rsidP="00CF62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D4E1" w14:textId="77777777" w:rsidR="001227D7" w:rsidRDefault="001227D7" w:rsidP="001227D7">
    <w:pPr>
      <w:pStyle w:val="NoSpacing"/>
      <w:jc w:val="center"/>
    </w:pPr>
    <w:r>
      <w:t>IEEE Nanotechnology Council Standards Committee (NTC/SC) Meeting Minutes (Draft)</w:t>
    </w:r>
  </w:p>
  <w:p w14:paraId="0D74D30D" w14:textId="307A5F83" w:rsidR="00782178" w:rsidRPr="006F566F" w:rsidRDefault="004A0577" w:rsidP="004A0577">
    <w:pPr>
      <w:pStyle w:val="NoSpacing"/>
      <w:jc w:val="center"/>
    </w:pPr>
    <w:r w:rsidRPr="004A0577">
      <w:t>March 15, 2023, 12:30 - 02:00 pm UTC (08:30 - 10:00 am EDT, 06:00 - 07:30 pm 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5C"/>
    <w:multiLevelType w:val="hybridMultilevel"/>
    <w:tmpl w:val="3CD4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2318"/>
    <w:multiLevelType w:val="hybridMultilevel"/>
    <w:tmpl w:val="E4D2D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476B9"/>
    <w:multiLevelType w:val="hybridMultilevel"/>
    <w:tmpl w:val="E5C8A6A8"/>
    <w:lvl w:ilvl="0" w:tplc="04090019">
      <w:start w:val="1"/>
      <w:numFmt w:val="lowerLetter"/>
      <w:lvlText w:val="%1."/>
      <w:lvlJc w:val="left"/>
      <w:pPr>
        <w:ind w:left="3240" w:hanging="360"/>
      </w:pPr>
      <w:rPr>
        <w:rFont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3" w15:restartNumberingAfterBreak="0">
    <w:nsid w:val="382A6041"/>
    <w:multiLevelType w:val="hybridMultilevel"/>
    <w:tmpl w:val="42F078C4"/>
    <w:lvl w:ilvl="0" w:tplc="CE8A31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72F7A5C"/>
    <w:multiLevelType w:val="hybridMultilevel"/>
    <w:tmpl w:val="B640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727FB"/>
    <w:multiLevelType w:val="hybridMultilevel"/>
    <w:tmpl w:val="10109822"/>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6" w15:restartNumberingAfterBreak="0">
    <w:nsid w:val="6499135E"/>
    <w:multiLevelType w:val="multilevel"/>
    <w:tmpl w:val="7FBE3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3636A7"/>
    <w:multiLevelType w:val="hybridMultilevel"/>
    <w:tmpl w:val="B04862DC"/>
    <w:lvl w:ilvl="0" w:tplc="A6488F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MTQztLAEss1NDZR0lIJTi4sz8/NACgwNagEokeGELQAAAA=="/>
  </w:docVars>
  <w:rsids>
    <w:rsidRoot w:val="00CF62B7"/>
    <w:rsid w:val="00022BD6"/>
    <w:rsid w:val="00024417"/>
    <w:rsid w:val="00033013"/>
    <w:rsid w:val="0004674B"/>
    <w:rsid w:val="00055438"/>
    <w:rsid w:val="000A0467"/>
    <w:rsid w:val="000B4F20"/>
    <w:rsid w:val="000B66B7"/>
    <w:rsid w:val="000B66D5"/>
    <w:rsid w:val="000D61D9"/>
    <w:rsid w:val="000E6660"/>
    <w:rsid w:val="000E745C"/>
    <w:rsid w:val="000F294D"/>
    <w:rsid w:val="00106D18"/>
    <w:rsid w:val="001227D7"/>
    <w:rsid w:val="00130AB1"/>
    <w:rsid w:val="00134C20"/>
    <w:rsid w:val="0014317A"/>
    <w:rsid w:val="001655FE"/>
    <w:rsid w:val="00172941"/>
    <w:rsid w:val="00174CAA"/>
    <w:rsid w:val="001B4424"/>
    <w:rsid w:val="001B528F"/>
    <w:rsid w:val="001C664D"/>
    <w:rsid w:val="001C6EE3"/>
    <w:rsid w:val="001E0B8B"/>
    <w:rsid w:val="001E58B0"/>
    <w:rsid w:val="001E7E5E"/>
    <w:rsid w:val="00205AE6"/>
    <w:rsid w:val="002169F5"/>
    <w:rsid w:val="002261B3"/>
    <w:rsid w:val="002355BA"/>
    <w:rsid w:val="00240605"/>
    <w:rsid w:val="002479BC"/>
    <w:rsid w:val="0025288A"/>
    <w:rsid w:val="0025365C"/>
    <w:rsid w:val="0029117B"/>
    <w:rsid w:val="002D7AD5"/>
    <w:rsid w:val="002E1DFC"/>
    <w:rsid w:val="002E26CE"/>
    <w:rsid w:val="00300379"/>
    <w:rsid w:val="003101F5"/>
    <w:rsid w:val="00312E64"/>
    <w:rsid w:val="0032270B"/>
    <w:rsid w:val="00351754"/>
    <w:rsid w:val="0038531B"/>
    <w:rsid w:val="00394804"/>
    <w:rsid w:val="00396130"/>
    <w:rsid w:val="003A52C8"/>
    <w:rsid w:val="003A5D58"/>
    <w:rsid w:val="003A7AC4"/>
    <w:rsid w:val="003B04BA"/>
    <w:rsid w:val="003B5720"/>
    <w:rsid w:val="003D5137"/>
    <w:rsid w:val="003F004C"/>
    <w:rsid w:val="003F215E"/>
    <w:rsid w:val="003F4DB9"/>
    <w:rsid w:val="004023A1"/>
    <w:rsid w:val="0044189A"/>
    <w:rsid w:val="0044348D"/>
    <w:rsid w:val="00455FB2"/>
    <w:rsid w:val="0047246F"/>
    <w:rsid w:val="00476185"/>
    <w:rsid w:val="004A0577"/>
    <w:rsid w:val="004A3190"/>
    <w:rsid w:val="004A7161"/>
    <w:rsid w:val="004B2C87"/>
    <w:rsid w:val="004B4C7E"/>
    <w:rsid w:val="004D47EF"/>
    <w:rsid w:val="004E42AA"/>
    <w:rsid w:val="004F5546"/>
    <w:rsid w:val="00503960"/>
    <w:rsid w:val="00503C70"/>
    <w:rsid w:val="0053649C"/>
    <w:rsid w:val="00542614"/>
    <w:rsid w:val="0055259B"/>
    <w:rsid w:val="00557DBD"/>
    <w:rsid w:val="005857D0"/>
    <w:rsid w:val="005A3B59"/>
    <w:rsid w:val="005B0D8D"/>
    <w:rsid w:val="005B4864"/>
    <w:rsid w:val="005D394E"/>
    <w:rsid w:val="005E1A85"/>
    <w:rsid w:val="005E410F"/>
    <w:rsid w:val="005E5D5D"/>
    <w:rsid w:val="005E707D"/>
    <w:rsid w:val="005F30DD"/>
    <w:rsid w:val="0060139B"/>
    <w:rsid w:val="006025F6"/>
    <w:rsid w:val="00604995"/>
    <w:rsid w:val="0062158F"/>
    <w:rsid w:val="006215FF"/>
    <w:rsid w:val="00637EED"/>
    <w:rsid w:val="00642A14"/>
    <w:rsid w:val="00666739"/>
    <w:rsid w:val="006B3A14"/>
    <w:rsid w:val="006C24FA"/>
    <w:rsid w:val="006C6CDF"/>
    <w:rsid w:val="006C73B0"/>
    <w:rsid w:val="006D5A7B"/>
    <w:rsid w:val="006E1CBB"/>
    <w:rsid w:val="006F566F"/>
    <w:rsid w:val="006F71E0"/>
    <w:rsid w:val="007028CF"/>
    <w:rsid w:val="00721FBE"/>
    <w:rsid w:val="00727E17"/>
    <w:rsid w:val="00765F0D"/>
    <w:rsid w:val="007663C3"/>
    <w:rsid w:val="00781452"/>
    <w:rsid w:val="00782178"/>
    <w:rsid w:val="007B2DDF"/>
    <w:rsid w:val="0083360B"/>
    <w:rsid w:val="0088493D"/>
    <w:rsid w:val="008921A3"/>
    <w:rsid w:val="00892FA6"/>
    <w:rsid w:val="008B5F65"/>
    <w:rsid w:val="008D1832"/>
    <w:rsid w:val="00911B15"/>
    <w:rsid w:val="009138D5"/>
    <w:rsid w:val="0091457D"/>
    <w:rsid w:val="00914DA1"/>
    <w:rsid w:val="00926039"/>
    <w:rsid w:val="009311A6"/>
    <w:rsid w:val="0093181F"/>
    <w:rsid w:val="00934D51"/>
    <w:rsid w:val="009438B1"/>
    <w:rsid w:val="00946AF8"/>
    <w:rsid w:val="00950A45"/>
    <w:rsid w:val="009564CE"/>
    <w:rsid w:val="009718AD"/>
    <w:rsid w:val="009A689F"/>
    <w:rsid w:val="009B29BA"/>
    <w:rsid w:val="009D0F97"/>
    <w:rsid w:val="009D5FCC"/>
    <w:rsid w:val="009F400B"/>
    <w:rsid w:val="00A225C5"/>
    <w:rsid w:val="00A558A4"/>
    <w:rsid w:val="00A66BFF"/>
    <w:rsid w:val="00A710CA"/>
    <w:rsid w:val="00A763CD"/>
    <w:rsid w:val="00A80E32"/>
    <w:rsid w:val="00AA55AA"/>
    <w:rsid w:val="00AC041E"/>
    <w:rsid w:val="00AC43F8"/>
    <w:rsid w:val="00AC4BF0"/>
    <w:rsid w:val="00AE4524"/>
    <w:rsid w:val="00B000D0"/>
    <w:rsid w:val="00B03A75"/>
    <w:rsid w:val="00B614B4"/>
    <w:rsid w:val="00B62BA4"/>
    <w:rsid w:val="00B8674D"/>
    <w:rsid w:val="00B87FEB"/>
    <w:rsid w:val="00BA22E7"/>
    <w:rsid w:val="00BB0420"/>
    <w:rsid w:val="00BD4F31"/>
    <w:rsid w:val="00BD5270"/>
    <w:rsid w:val="00BF76BE"/>
    <w:rsid w:val="00C36054"/>
    <w:rsid w:val="00C45AE9"/>
    <w:rsid w:val="00C461A6"/>
    <w:rsid w:val="00C52195"/>
    <w:rsid w:val="00C55FA1"/>
    <w:rsid w:val="00C65706"/>
    <w:rsid w:val="00C66D9B"/>
    <w:rsid w:val="00C73340"/>
    <w:rsid w:val="00C76862"/>
    <w:rsid w:val="00C76999"/>
    <w:rsid w:val="00C77CC3"/>
    <w:rsid w:val="00C82015"/>
    <w:rsid w:val="00C84C84"/>
    <w:rsid w:val="00C90DC1"/>
    <w:rsid w:val="00CA03CE"/>
    <w:rsid w:val="00CA3EAB"/>
    <w:rsid w:val="00CA73B1"/>
    <w:rsid w:val="00CB04FE"/>
    <w:rsid w:val="00CC49E2"/>
    <w:rsid w:val="00CF62B7"/>
    <w:rsid w:val="00D206AE"/>
    <w:rsid w:val="00D35D56"/>
    <w:rsid w:val="00D45263"/>
    <w:rsid w:val="00D601BE"/>
    <w:rsid w:val="00D634BC"/>
    <w:rsid w:val="00DA0201"/>
    <w:rsid w:val="00DA5AFC"/>
    <w:rsid w:val="00DC6B98"/>
    <w:rsid w:val="00DF162D"/>
    <w:rsid w:val="00E31EF5"/>
    <w:rsid w:val="00E56C00"/>
    <w:rsid w:val="00E7432E"/>
    <w:rsid w:val="00E75149"/>
    <w:rsid w:val="00E86B92"/>
    <w:rsid w:val="00E95B85"/>
    <w:rsid w:val="00E96352"/>
    <w:rsid w:val="00EB1AF4"/>
    <w:rsid w:val="00EB6720"/>
    <w:rsid w:val="00EC7C30"/>
    <w:rsid w:val="00ED5364"/>
    <w:rsid w:val="00F24A38"/>
    <w:rsid w:val="00F31F49"/>
    <w:rsid w:val="00F372BC"/>
    <w:rsid w:val="00F650C8"/>
    <w:rsid w:val="00F72F3E"/>
    <w:rsid w:val="00FA32C3"/>
    <w:rsid w:val="00FD3B88"/>
    <w:rsid w:val="00FF3FA8"/>
    <w:rsid w:val="00FF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FF618"/>
  <w15:chartTrackingRefBased/>
  <w15:docId w15:val="{CB89CF80-3EAF-45F0-9323-89A1AB37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ja-JP" w:bidi="ar-SA"/>
      </w:rPr>
    </w:rPrDefault>
    <w:pPrDefault>
      <w:pPr>
        <w:spacing w:before="240"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cago">
    <w:name w:val="Chicago"/>
    <w:basedOn w:val="Normal"/>
    <w:link w:val="ChicagoChar"/>
    <w:autoRedefine/>
    <w:qFormat/>
    <w:rsid w:val="00DF162D"/>
    <w:pPr>
      <w:spacing w:after="0" w:line="276" w:lineRule="auto"/>
      <w:contextualSpacing/>
      <w:jc w:val="center"/>
    </w:pPr>
    <w:rPr>
      <w:rFonts w:eastAsia="Yu Gothic"/>
      <w:noProof/>
      <w:lang w:val="en-GB"/>
    </w:rPr>
  </w:style>
  <w:style w:type="character" w:customStyle="1" w:styleId="ChicagoChar">
    <w:name w:val="Chicago Char"/>
    <w:basedOn w:val="DefaultParagraphFont"/>
    <w:link w:val="Chicago"/>
    <w:rsid w:val="00DF162D"/>
    <w:rPr>
      <w:rFonts w:eastAsia="Yu Gothic"/>
      <w:noProof/>
      <w:lang w:val="en-GB"/>
    </w:rPr>
  </w:style>
  <w:style w:type="paragraph" w:styleId="Header">
    <w:name w:val="header"/>
    <w:basedOn w:val="Normal"/>
    <w:link w:val="HeaderChar"/>
    <w:uiPriority w:val="99"/>
    <w:unhideWhenUsed/>
    <w:rsid w:val="00E31E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1EF5"/>
  </w:style>
  <w:style w:type="paragraph" w:styleId="Footer">
    <w:name w:val="footer"/>
    <w:basedOn w:val="Normal"/>
    <w:link w:val="FooterChar"/>
    <w:uiPriority w:val="99"/>
    <w:unhideWhenUsed/>
    <w:rsid w:val="00E31EF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1EF5"/>
  </w:style>
  <w:style w:type="paragraph" w:styleId="NoSpacing">
    <w:name w:val="No Spacing"/>
    <w:uiPriority w:val="1"/>
    <w:qFormat/>
    <w:rsid w:val="00CF62B7"/>
    <w:pPr>
      <w:spacing w:before="0" w:after="0" w:line="240" w:lineRule="auto"/>
    </w:pPr>
  </w:style>
  <w:style w:type="character" w:styleId="Hyperlink">
    <w:name w:val="Hyperlink"/>
    <w:basedOn w:val="DefaultParagraphFont"/>
    <w:uiPriority w:val="99"/>
    <w:unhideWhenUsed/>
    <w:rsid w:val="00EB6720"/>
    <w:rPr>
      <w:color w:val="0563C1" w:themeColor="hyperlink"/>
      <w:u w:val="single"/>
    </w:rPr>
  </w:style>
  <w:style w:type="character" w:customStyle="1" w:styleId="UnresolvedMention1">
    <w:name w:val="Unresolved Mention1"/>
    <w:basedOn w:val="DefaultParagraphFont"/>
    <w:uiPriority w:val="99"/>
    <w:semiHidden/>
    <w:unhideWhenUsed/>
    <w:rsid w:val="00EB6720"/>
    <w:rPr>
      <w:color w:val="605E5C"/>
      <w:shd w:val="clear" w:color="auto" w:fill="E1DFDD"/>
    </w:rPr>
  </w:style>
  <w:style w:type="paragraph" w:styleId="BalloonText">
    <w:name w:val="Balloon Text"/>
    <w:basedOn w:val="Normal"/>
    <w:link w:val="BalloonTextChar"/>
    <w:uiPriority w:val="99"/>
    <w:semiHidden/>
    <w:unhideWhenUsed/>
    <w:rsid w:val="00C84C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84"/>
    <w:rPr>
      <w:rFonts w:ascii="Segoe UI" w:hAnsi="Segoe UI" w:cs="Segoe UI"/>
      <w:sz w:val="18"/>
      <w:szCs w:val="18"/>
    </w:rPr>
  </w:style>
  <w:style w:type="paragraph" w:styleId="ListParagraph">
    <w:name w:val="List Paragraph"/>
    <w:basedOn w:val="Normal"/>
    <w:uiPriority w:val="34"/>
    <w:qFormat/>
    <w:rsid w:val="00C84C84"/>
    <w:pPr>
      <w:ind w:left="720"/>
      <w:contextualSpacing/>
    </w:pPr>
  </w:style>
  <w:style w:type="character" w:styleId="FollowedHyperlink">
    <w:name w:val="FollowedHyperlink"/>
    <w:basedOn w:val="DefaultParagraphFont"/>
    <w:uiPriority w:val="99"/>
    <w:semiHidden/>
    <w:unhideWhenUsed/>
    <w:rsid w:val="00C84C84"/>
    <w:rPr>
      <w:color w:val="954F72" w:themeColor="followedHyperlink"/>
      <w:u w:val="single"/>
    </w:rPr>
  </w:style>
  <w:style w:type="character" w:customStyle="1" w:styleId="UnresolvedMention2">
    <w:name w:val="Unresolved Mention2"/>
    <w:basedOn w:val="DefaultParagraphFont"/>
    <w:uiPriority w:val="99"/>
    <w:semiHidden/>
    <w:unhideWhenUsed/>
    <w:rsid w:val="00CB04FE"/>
    <w:rPr>
      <w:color w:val="605E5C"/>
      <w:shd w:val="clear" w:color="auto" w:fill="E1DFDD"/>
    </w:rPr>
  </w:style>
  <w:style w:type="character" w:customStyle="1" w:styleId="UnresolvedMention">
    <w:name w:val="Unresolved Mention"/>
    <w:basedOn w:val="DefaultParagraphFont"/>
    <w:uiPriority w:val="99"/>
    <w:semiHidden/>
    <w:unhideWhenUsed/>
    <w:rsid w:val="00926039"/>
    <w:rPr>
      <w:color w:val="605E5C"/>
      <w:shd w:val="clear" w:color="auto" w:fill="E1DFDD"/>
    </w:rPr>
  </w:style>
  <w:style w:type="table" w:styleId="TableGrid">
    <w:name w:val="Table Grid"/>
    <w:basedOn w:val="TableNormal"/>
    <w:uiPriority w:val="39"/>
    <w:rsid w:val="003A52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933">
      <w:bodyDiv w:val="1"/>
      <w:marLeft w:val="0"/>
      <w:marRight w:val="0"/>
      <w:marTop w:val="0"/>
      <w:marBottom w:val="0"/>
      <w:divBdr>
        <w:top w:val="none" w:sz="0" w:space="0" w:color="auto"/>
        <w:left w:val="none" w:sz="0" w:space="0" w:color="auto"/>
        <w:bottom w:val="none" w:sz="0" w:space="0" w:color="auto"/>
        <w:right w:val="none" w:sz="0" w:space="0" w:color="auto"/>
      </w:divBdr>
    </w:div>
    <w:div w:id="1184324692">
      <w:bodyDiv w:val="1"/>
      <w:marLeft w:val="0"/>
      <w:marRight w:val="0"/>
      <w:marTop w:val="0"/>
      <w:marBottom w:val="0"/>
      <w:divBdr>
        <w:top w:val="none" w:sz="0" w:space="0" w:color="auto"/>
        <w:left w:val="none" w:sz="0" w:space="0" w:color="auto"/>
        <w:bottom w:val="none" w:sz="0" w:space="0" w:color="auto"/>
        <w:right w:val="none" w:sz="0" w:space="0" w:color="auto"/>
      </w:divBdr>
    </w:div>
    <w:div w:id="1220631756">
      <w:bodyDiv w:val="1"/>
      <w:marLeft w:val="0"/>
      <w:marRight w:val="0"/>
      <w:marTop w:val="0"/>
      <w:marBottom w:val="0"/>
      <w:divBdr>
        <w:top w:val="none" w:sz="0" w:space="0" w:color="auto"/>
        <w:left w:val="none" w:sz="0" w:space="0" w:color="auto"/>
        <w:bottom w:val="none" w:sz="0" w:space="0" w:color="auto"/>
        <w:right w:val="none" w:sz="0" w:space="0" w:color="auto"/>
      </w:divBdr>
    </w:div>
    <w:div w:id="13597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myproject/Public/mytools/mob/slidese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ee-sa.imeetcentral.com/p/aQAAAAAEQ0vy" TargetMode="External"/><Relationship Id="rId4" Type="http://schemas.openxmlformats.org/officeDocument/2006/relationships/settings" Target="settings.xml"/><Relationship Id="rId9" Type="http://schemas.openxmlformats.org/officeDocument/2006/relationships/hyperlink" Target="https://standards.ieee.org/content/dam/ieee-standards/standards/web/documents/other/copyright-policy-WG-meetings.po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5EDF-76D3-4B64-9F1E-62CBC5F6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Jaynes</dc:creator>
  <cp:keywords/>
  <dc:description/>
  <cp:lastModifiedBy>Santhosh S</cp:lastModifiedBy>
  <cp:revision>21</cp:revision>
  <cp:lastPrinted>2023-05-12T17:27:00Z</cp:lastPrinted>
  <dcterms:created xsi:type="dcterms:W3CDTF">2021-09-12T16:21:00Z</dcterms:created>
  <dcterms:modified xsi:type="dcterms:W3CDTF">2023-05-12T17:27:00Z</dcterms:modified>
</cp:coreProperties>
</file>