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D830" w14:textId="09144648" w:rsidR="006F2E64" w:rsidRPr="00413A98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 xml:space="preserve">IEEE </w:t>
      </w:r>
      <w:r w:rsidR="003B3064" w:rsidRPr="00413A98">
        <w:rPr>
          <w:rFonts w:asciiTheme="minorHAnsi" w:hAnsiTheme="minorHAnsi" w:cstheme="minorHAnsi"/>
          <w:b/>
          <w:sz w:val="20"/>
          <w:szCs w:val="20"/>
        </w:rPr>
        <w:t>P</w:t>
      </w:r>
      <w:r w:rsidR="006F6049" w:rsidRPr="00413A98">
        <w:rPr>
          <w:rFonts w:asciiTheme="minorHAnsi" w:hAnsiTheme="minorHAnsi" w:cstheme="minorHAnsi"/>
          <w:b/>
          <w:sz w:val="20"/>
          <w:szCs w:val="20"/>
        </w:rPr>
        <w:t>4001</w:t>
      </w:r>
      <w:r w:rsidRPr="00413A98">
        <w:rPr>
          <w:rFonts w:asciiTheme="minorHAnsi" w:hAnsiTheme="minorHAnsi" w:cstheme="minorHAnsi"/>
          <w:b/>
          <w:sz w:val="20"/>
          <w:szCs w:val="20"/>
        </w:rPr>
        <w:t xml:space="preserve"> Working Group</w:t>
      </w:r>
    </w:p>
    <w:p w14:paraId="4DC56ED2" w14:textId="4E5881B1" w:rsidR="004F2040" w:rsidRPr="00D67DDD" w:rsidRDefault="007A4C98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7DDD">
        <w:rPr>
          <w:rFonts w:asciiTheme="minorHAnsi" w:hAnsiTheme="minorHAnsi" w:cstheme="minorHAnsi"/>
          <w:b/>
          <w:sz w:val="20"/>
          <w:szCs w:val="20"/>
        </w:rPr>
        <w:t xml:space="preserve">Meeting </w:t>
      </w:r>
      <w:r w:rsidR="0075275A" w:rsidRPr="00D67DDD">
        <w:rPr>
          <w:rFonts w:asciiTheme="minorHAnsi" w:hAnsiTheme="minorHAnsi" w:cstheme="minorHAnsi"/>
          <w:b/>
          <w:sz w:val="20"/>
          <w:szCs w:val="20"/>
        </w:rPr>
        <w:t>#</w:t>
      </w:r>
      <w:r w:rsidR="007068E7" w:rsidRPr="00D67DDD">
        <w:rPr>
          <w:rFonts w:asciiTheme="minorHAnsi" w:hAnsiTheme="minorHAnsi" w:cstheme="minorHAnsi"/>
          <w:b/>
          <w:sz w:val="20"/>
          <w:szCs w:val="20"/>
        </w:rPr>
        <w:t>3</w:t>
      </w:r>
      <w:r w:rsidR="00364E45">
        <w:rPr>
          <w:rFonts w:asciiTheme="minorHAnsi" w:hAnsiTheme="minorHAnsi" w:cstheme="minorHAnsi"/>
          <w:b/>
          <w:sz w:val="20"/>
          <w:szCs w:val="20"/>
        </w:rPr>
        <w:t>8</w:t>
      </w:r>
      <w:r w:rsidR="00345154" w:rsidRPr="00D67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3092">
        <w:rPr>
          <w:rFonts w:asciiTheme="minorHAnsi" w:hAnsiTheme="minorHAnsi" w:cstheme="minorHAnsi"/>
          <w:b/>
          <w:sz w:val="20"/>
          <w:szCs w:val="20"/>
        </w:rPr>
        <w:t>Minutes V00</w:t>
      </w:r>
      <w:r w:rsidR="007E4B75" w:rsidRPr="00D67D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3271">
        <w:rPr>
          <w:rFonts w:asciiTheme="minorHAnsi" w:hAnsiTheme="minorHAnsi" w:cstheme="minorHAnsi"/>
          <w:b/>
          <w:sz w:val="20"/>
          <w:szCs w:val="20"/>
        </w:rPr>
        <w:t>–</w:t>
      </w:r>
      <w:r w:rsidR="000930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4FF9" w:rsidRPr="00D67DDD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Tuesday</w:t>
      </w:r>
      <w:r w:rsidR="003A3271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,</w:t>
      </w:r>
      <w:r w:rsidR="00D07202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 xml:space="preserve"> </w:t>
      </w:r>
      <w:r w:rsidR="003A3271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1</w:t>
      </w:r>
      <w:r w:rsidR="00D07202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 xml:space="preserve"> </w:t>
      </w:r>
      <w:r w:rsidR="003A3271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November</w:t>
      </w:r>
      <w:r w:rsidR="006E4FF9" w:rsidRPr="00D67DDD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 xml:space="preserve"> 2022 from </w:t>
      </w:r>
      <w:r w:rsidR="003A3271">
        <w:rPr>
          <w:rFonts w:asciiTheme="minorHAnsi" w:hAnsiTheme="minorHAnsi" w:cstheme="minorHAnsi"/>
          <w:color w:val="000000"/>
          <w:sz w:val="20"/>
          <w:szCs w:val="20"/>
          <w:lang w:val="en-GB" w:eastAsia="en-GB"/>
        </w:rPr>
        <w:t>1000-1130 EST (US)</w:t>
      </w:r>
    </w:p>
    <w:p w14:paraId="2A394FC6" w14:textId="6BFF39E2" w:rsidR="005102DF" w:rsidRDefault="00BD4784" w:rsidP="006F73AD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3A98">
        <w:rPr>
          <w:rFonts w:asciiTheme="minorHAnsi" w:hAnsiTheme="minorHAnsi" w:cstheme="minorHAnsi"/>
          <w:b/>
          <w:sz w:val="20"/>
          <w:szCs w:val="20"/>
        </w:rPr>
        <w:t>Virtual Zoom Meeting</w:t>
      </w:r>
    </w:p>
    <w:p w14:paraId="75C8FECD" w14:textId="77777777" w:rsidR="003A3271" w:rsidRPr="003A3271" w:rsidRDefault="003A3271" w:rsidP="003A3271">
      <w:pPr>
        <w:jc w:val="center"/>
        <w:rPr>
          <w:sz w:val="22"/>
        </w:rPr>
      </w:pPr>
      <w:hyperlink r:id="rId9" w:history="1">
        <w:r w:rsidRPr="003A3271">
          <w:rPr>
            <w:rStyle w:val="Hyperlink"/>
            <w:sz w:val="22"/>
          </w:rPr>
          <w:t>https://labsphere.zoom.us/j/82767064338?pwd=Z21ZZkZzT0Fad3ZpZ0pSdC9UV1NaZz09</w:t>
        </w:r>
      </w:hyperlink>
    </w:p>
    <w:p w14:paraId="395C9567" w14:textId="77777777" w:rsidR="003A3271" w:rsidRPr="003A3271" w:rsidRDefault="003A3271" w:rsidP="003A3271">
      <w:pPr>
        <w:spacing w:after="120"/>
        <w:contextualSpacing/>
        <w:jc w:val="center"/>
        <w:rPr>
          <w:rFonts w:asciiTheme="minorHAnsi" w:hAnsiTheme="minorHAnsi" w:cstheme="minorHAnsi"/>
          <w:b/>
          <w:sz w:val="22"/>
        </w:rPr>
      </w:pPr>
    </w:p>
    <w:p w14:paraId="2CBBBCA2" w14:textId="77777777" w:rsidR="00CE083A" w:rsidRPr="00413A98" w:rsidRDefault="00CE083A" w:rsidP="00AB5ABA">
      <w:pPr>
        <w:pBdr>
          <w:bottom w:val="single" w:sz="6" w:space="1" w:color="auto"/>
        </w:pBdr>
        <w:spacing w:after="1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8BBC381" w14:textId="6C851BC9" w:rsidR="007A4C98" w:rsidRPr="00C84170" w:rsidRDefault="0023181E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Call to Order</w:t>
      </w:r>
    </w:p>
    <w:p w14:paraId="4F16355A" w14:textId="77777777" w:rsidR="007A4C98" w:rsidRPr="00C84170" w:rsidRDefault="007A4C98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Introduction and Affiliation Declarations </w:t>
      </w:r>
    </w:p>
    <w:p w14:paraId="2209ADA4" w14:textId="77777777" w:rsidR="00EB2245" w:rsidRPr="00C84170" w:rsidRDefault="00EB2245" w:rsidP="00E13C2E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Roll call of Individuals</w:t>
      </w:r>
    </w:p>
    <w:p w14:paraId="68572E4A" w14:textId="4AAF4C61" w:rsidR="00EB2245" w:rsidRPr="00C84170" w:rsidRDefault="00BB218C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Establishment of </w:t>
      </w:r>
      <w:r w:rsidR="006F6049" w:rsidRPr="00C84170">
        <w:rPr>
          <w:rFonts w:asciiTheme="minorHAnsi" w:hAnsiTheme="minorHAnsi" w:cstheme="minorHAnsi"/>
          <w:sz w:val="20"/>
          <w:szCs w:val="20"/>
        </w:rPr>
        <w:t>Quorum</w:t>
      </w:r>
      <w:r w:rsidR="00780971" w:rsidRPr="00C84170">
        <w:rPr>
          <w:rFonts w:asciiTheme="minorHAnsi" w:hAnsiTheme="minorHAnsi" w:cstheme="minorHAnsi"/>
          <w:sz w:val="20"/>
          <w:szCs w:val="20"/>
        </w:rPr>
        <w:t xml:space="preserve"> – </w:t>
      </w:r>
      <w:r w:rsidR="00093092">
        <w:rPr>
          <w:rFonts w:asciiTheme="minorHAnsi" w:hAnsiTheme="minorHAnsi" w:cstheme="minorHAnsi"/>
          <w:sz w:val="20"/>
          <w:szCs w:val="20"/>
        </w:rPr>
        <w:t>(</w:t>
      </w:r>
      <w:r w:rsidR="00212A08">
        <w:rPr>
          <w:rFonts w:asciiTheme="minorHAnsi" w:hAnsiTheme="minorHAnsi" w:cstheme="minorHAnsi"/>
          <w:sz w:val="20"/>
          <w:szCs w:val="20"/>
        </w:rPr>
        <w:t>30</w:t>
      </w:r>
      <w:r w:rsidR="00093092">
        <w:rPr>
          <w:rFonts w:asciiTheme="minorHAnsi" w:hAnsiTheme="minorHAnsi" w:cstheme="minorHAnsi"/>
          <w:sz w:val="20"/>
          <w:szCs w:val="20"/>
        </w:rPr>
        <w:t>) attendees, Quorum achieved.</w:t>
      </w:r>
    </w:p>
    <w:p w14:paraId="7397B22F" w14:textId="4C4A30B7" w:rsidR="005C35E4" w:rsidRPr="00C84170" w:rsidRDefault="005C35E4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Policing of membership (</w:t>
      </w:r>
      <w:r w:rsidR="00FE68D8" w:rsidRPr="00C84170">
        <w:rPr>
          <w:rFonts w:asciiTheme="minorHAnsi" w:hAnsiTheme="minorHAnsi" w:cstheme="minorHAnsi"/>
          <w:sz w:val="20"/>
          <w:szCs w:val="20"/>
        </w:rPr>
        <w:t>C</w:t>
      </w:r>
      <w:r w:rsidR="00F75ACA">
        <w:rPr>
          <w:rFonts w:asciiTheme="minorHAnsi" w:hAnsiTheme="minorHAnsi" w:cstheme="minorHAnsi"/>
          <w:sz w:val="20"/>
          <w:szCs w:val="20"/>
        </w:rPr>
        <w:t>D</w:t>
      </w:r>
      <w:r w:rsidRPr="00C84170">
        <w:rPr>
          <w:rFonts w:asciiTheme="minorHAnsi" w:hAnsiTheme="minorHAnsi" w:cstheme="minorHAnsi"/>
          <w:sz w:val="20"/>
          <w:szCs w:val="20"/>
        </w:rPr>
        <w:t>)</w:t>
      </w:r>
      <w:r w:rsidR="00B456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33A779" w14:textId="7EA49AA0" w:rsidR="00B460BC" w:rsidRDefault="00684DF5" w:rsidP="00093092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Members Status Review</w:t>
      </w:r>
      <w:r w:rsidR="00375151">
        <w:rPr>
          <w:rFonts w:asciiTheme="minorHAnsi" w:hAnsiTheme="minorHAnsi" w:cstheme="minorHAnsi"/>
          <w:sz w:val="20"/>
          <w:szCs w:val="20"/>
        </w:rPr>
        <w:t xml:space="preserve"> - </w:t>
      </w:r>
      <w:r w:rsidR="00364E45">
        <w:rPr>
          <w:rFonts w:asciiTheme="minorHAnsi" w:hAnsiTheme="minorHAnsi" w:cstheme="minorHAnsi"/>
          <w:sz w:val="20"/>
          <w:szCs w:val="20"/>
        </w:rPr>
        <w:t>36</w:t>
      </w:r>
      <w:r w:rsidR="00B456D8" w:rsidRPr="00375151">
        <w:rPr>
          <w:rFonts w:asciiTheme="minorHAnsi" w:hAnsiTheme="minorHAnsi" w:cstheme="minorHAnsi"/>
          <w:sz w:val="20"/>
          <w:szCs w:val="20"/>
        </w:rPr>
        <w:t xml:space="preserve"> voting members</w:t>
      </w:r>
    </w:p>
    <w:p w14:paraId="44744063" w14:textId="469465C1" w:rsidR="00284CC3" w:rsidRDefault="00375151" w:rsidP="00093092">
      <w:pPr>
        <w:pStyle w:val="ListParagraph"/>
        <w:numPr>
          <w:ilvl w:val="3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B460BC">
        <w:rPr>
          <w:rFonts w:asciiTheme="minorHAnsi" w:hAnsiTheme="minorHAnsi" w:cstheme="minorHAnsi"/>
          <w:sz w:val="20"/>
          <w:szCs w:val="20"/>
        </w:rPr>
        <w:t>Reminder that membership is closing as of December.</w:t>
      </w:r>
    </w:p>
    <w:p w14:paraId="46108065" w14:textId="77777777" w:rsidR="00093092" w:rsidRPr="00093092" w:rsidRDefault="00093092" w:rsidP="00093092">
      <w:pPr>
        <w:pStyle w:val="ListParagraph"/>
        <w:ind w:left="2880"/>
        <w:contextualSpacing/>
        <w:rPr>
          <w:rFonts w:asciiTheme="minorHAnsi" w:hAnsiTheme="minorHAnsi" w:cstheme="minorHAnsi"/>
          <w:sz w:val="20"/>
          <w:szCs w:val="20"/>
        </w:rPr>
      </w:pPr>
    </w:p>
    <w:p w14:paraId="77195279" w14:textId="77777777" w:rsidR="00BD4784" w:rsidRPr="00C84170" w:rsidRDefault="00927006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Approval of Agen</w:t>
      </w:r>
      <w:r w:rsidR="00BD4784" w:rsidRPr="00C84170">
        <w:rPr>
          <w:rFonts w:asciiTheme="minorHAnsi" w:hAnsiTheme="minorHAnsi" w:cstheme="minorHAnsi"/>
          <w:sz w:val="20"/>
          <w:szCs w:val="20"/>
        </w:rPr>
        <w:t>da</w:t>
      </w:r>
    </w:p>
    <w:p w14:paraId="733EFC3A" w14:textId="666EA055" w:rsidR="00014AEA" w:rsidRDefault="009849C1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Agenda Review for Meeting </w:t>
      </w:r>
      <w:r w:rsidR="009C37F9">
        <w:rPr>
          <w:rFonts w:asciiTheme="minorHAnsi" w:hAnsiTheme="minorHAnsi" w:cstheme="minorHAnsi"/>
          <w:sz w:val="20"/>
          <w:szCs w:val="20"/>
        </w:rPr>
        <w:t>#</w:t>
      </w:r>
      <w:r w:rsidR="00EA6985">
        <w:rPr>
          <w:rFonts w:asciiTheme="minorHAnsi" w:hAnsiTheme="minorHAnsi" w:cstheme="minorHAnsi"/>
          <w:sz w:val="20"/>
          <w:szCs w:val="20"/>
        </w:rPr>
        <w:t>3</w:t>
      </w:r>
      <w:r w:rsidR="00364E45">
        <w:rPr>
          <w:rFonts w:asciiTheme="minorHAnsi" w:hAnsiTheme="minorHAnsi" w:cstheme="minorHAnsi"/>
          <w:sz w:val="20"/>
          <w:szCs w:val="20"/>
        </w:rPr>
        <w:t>8</w:t>
      </w:r>
      <w:r w:rsidR="00E1701F">
        <w:rPr>
          <w:rFonts w:asciiTheme="minorHAnsi" w:hAnsiTheme="minorHAnsi" w:cstheme="minorHAnsi"/>
          <w:sz w:val="20"/>
          <w:szCs w:val="20"/>
        </w:rPr>
        <w:t xml:space="preserve"> – Motion to approve by </w:t>
      </w:r>
      <w:r w:rsidR="006B47DC">
        <w:rPr>
          <w:rFonts w:asciiTheme="minorHAnsi" w:hAnsiTheme="minorHAnsi" w:cstheme="minorHAnsi"/>
          <w:sz w:val="20"/>
          <w:szCs w:val="20"/>
        </w:rPr>
        <w:t>Ian Lau</w:t>
      </w:r>
      <w:r w:rsidR="00E1701F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6B47DC">
        <w:rPr>
          <w:rFonts w:asciiTheme="minorHAnsi" w:hAnsiTheme="minorHAnsi" w:cstheme="minorHAnsi"/>
          <w:sz w:val="20"/>
          <w:szCs w:val="20"/>
        </w:rPr>
        <w:t>Melina Zempila</w:t>
      </w:r>
    </w:p>
    <w:p w14:paraId="6102B74B" w14:textId="21A4B8F1" w:rsidR="00284CC3" w:rsidRDefault="000250CC" w:rsidP="004C4DFC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1701F">
        <w:rPr>
          <w:rFonts w:asciiTheme="minorHAnsi" w:hAnsiTheme="minorHAnsi" w:cstheme="minorHAnsi"/>
          <w:sz w:val="20"/>
          <w:szCs w:val="20"/>
        </w:rPr>
        <w:t>Approval of minutes for meeting #3</w:t>
      </w:r>
      <w:r w:rsidR="00364E45">
        <w:rPr>
          <w:rFonts w:asciiTheme="minorHAnsi" w:hAnsiTheme="minorHAnsi" w:cstheme="minorHAnsi"/>
          <w:sz w:val="20"/>
          <w:szCs w:val="20"/>
        </w:rPr>
        <w:t>7</w:t>
      </w:r>
      <w:r w:rsidR="00E1701F" w:rsidRPr="00E1701F">
        <w:rPr>
          <w:rFonts w:asciiTheme="minorHAnsi" w:hAnsiTheme="minorHAnsi" w:cstheme="minorHAnsi"/>
          <w:sz w:val="20"/>
          <w:szCs w:val="20"/>
        </w:rPr>
        <w:t xml:space="preserve"> – Motion to approve by </w:t>
      </w:r>
      <w:r w:rsidR="006B47DC">
        <w:rPr>
          <w:rFonts w:asciiTheme="minorHAnsi" w:hAnsiTheme="minorHAnsi" w:cstheme="minorHAnsi"/>
          <w:sz w:val="20"/>
          <w:szCs w:val="20"/>
        </w:rPr>
        <w:t>Alex Fong</w:t>
      </w:r>
      <w:r w:rsidR="00E1701F">
        <w:rPr>
          <w:rFonts w:asciiTheme="minorHAnsi" w:hAnsiTheme="minorHAnsi" w:cstheme="minorHAnsi"/>
          <w:sz w:val="20"/>
          <w:szCs w:val="20"/>
        </w:rPr>
        <w:t xml:space="preserve">, </w:t>
      </w:r>
      <w:r w:rsidR="00E1701F" w:rsidRPr="00E1701F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6B47DC">
        <w:rPr>
          <w:rFonts w:asciiTheme="minorHAnsi" w:hAnsiTheme="minorHAnsi" w:cstheme="minorHAnsi"/>
          <w:sz w:val="20"/>
          <w:szCs w:val="20"/>
        </w:rPr>
        <w:t>Melina Zempila</w:t>
      </w:r>
      <w:r w:rsidR="00EB53B5">
        <w:rPr>
          <w:rFonts w:asciiTheme="minorHAnsi" w:hAnsiTheme="minorHAnsi" w:cstheme="minorHAnsi"/>
          <w:sz w:val="20"/>
          <w:szCs w:val="20"/>
        </w:rPr>
        <w:t>.</w:t>
      </w:r>
    </w:p>
    <w:p w14:paraId="658437A0" w14:textId="77777777" w:rsidR="00E1701F" w:rsidRPr="00E1701F" w:rsidRDefault="00E1701F" w:rsidP="00E1701F">
      <w:pPr>
        <w:spacing w:after="120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14:paraId="4AB6EDDF" w14:textId="77777777" w:rsidR="007A4C98" w:rsidRPr="00C84170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IEEE Patent </w:t>
      </w:r>
      <w:r w:rsidR="00B94B92" w:rsidRPr="00C84170">
        <w:rPr>
          <w:rFonts w:asciiTheme="minorHAnsi" w:hAnsiTheme="minorHAnsi" w:cstheme="minorHAnsi"/>
          <w:sz w:val="20"/>
          <w:szCs w:val="20"/>
        </w:rPr>
        <w:t xml:space="preserve">&amp; Copyright </w:t>
      </w:r>
      <w:r w:rsidRPr="00C84170">
        <w:rPr>
          <w:rFonts w:asciiTheme="minorHAnsi" w:hAnsiTheme="minorHAnsi" w:cstheme="minorHAnsi"/>
          <w:sz w:val="20"/>
          <w:szCs w:val="20"/>
        </w:rPr>
        <w:t>Polic</w:t>
      </w:r>
      <w:r w:rsidR="00B94B92" w:rsidRPr="00C84170">
        <w:rPr>
          <w:rFonts w:asciiTheme="minorHAnsi" w:hAnsiTheme="minorHAnsi" w:cstheme="minorHAnsi"/>
          <w:sz w:val="20"/>
          <w:szCs w:val="20"/>
        </w:rPr>
        <w:t>ies</w:t>
      </w:r>
      <w:r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AD9CE3" w14:textId="77777777" w:rsidR="007A4C98" w:rsidRPr="00C84170" w:rsidRDefault="005D6897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 xml:space="preserve">Call for </w:t>
      </w:r>
      <w:r w:rsidR="006B6ECD" w:rsidRPr="00C84170">
        <w:rPr>
          <w:rFonts w:asciiTheme="minorHAnsi" w:hAnsiTheme="minorHAnsi" w:cstheme="minorHAnsi"/>
          <w:sz w:val="20"/>
          <w:szCs w:val="20"/>
        </w:rPr>
        <w:t>Patents</w:t>
      </w:r>
      <w:r w:rsidR="007A4C98" w:rsidRPr="00C841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688E7F" w14:textId="403EA258" w:rsidR="00B94B92" w:rsidRPr="00C84170" w:rsidRDefault="00B94B92" w:rsidP="00E13C2E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Co</w:t>
      </w:r>
      <w:r w:rsidR="005D6897" w:rsidRPr="00C84170">
        <w:rPr>
          <w:rFonts w:asciiTheme="minorHAnsi" w:hAnsiTheme="minorHAnsi" w:cstheme="minorHAnsi"/>
          <w:sz w:val="20"/>
          <w:szCs w:val="20"/>
        </w:rPr>
        <w:t>py</w:t>
      </w:r>
      <w:r w:rsidRPr="00C84170">
        <w:rPr>
          <w:rFonts w:asciiTheme="minorHAnsi" w:hAnsiTheme="minorHAnsi" w:cstheme="minorHAnsi"/>
          <w:sz w:val="20"/>
          <w:szCs w:val="20"/>
        </w:rPr>
        <w:t>right Policy</w:t>
      </w:r>
    </w:p>
    <w:p w14:paraId="547E8847" w14:textId="6CE5FF3C" w:rsidR="007068E7" w:rsidRDefault="002B555D" w:rsidP="003F39D9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703D01" w14:textId="382A165D" w:rsidR="00D07202" w:rsidRPr="00D07202" w:rsidRDefault="00F53900" w:rsidP="00D07202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Moving towards the Standards Document</w:t>
      </w:r>
    </w:p>
    <w:p w14:paraId="045AE727" w14:textId="44657A78" w:rsidR="00D07202" w:rsidRDefault="006B47DC" w:rsidP="00326206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Patent identified of interest to Spatial Spectral HSI </w:t>
      </w:r>
      <w:proofErr w:type="spellStart"/>
      <w:r>
        <w:rPr>
          <w:rFonts w:asciiTheme="minorHAnsi" w:hAnsiTheme="minorHAnsi" w:cstheme="minorHAnsi"/>
          <w:sz w:val="20"/>
          <w:szCs w:val="20"/>
        </w:rPr>
        <w:t>Characterisation</w:t>
      </w:r>
      <w:proofErr w:type="spellEnd"/>
    </w:p>
    <w:p w14:paraId="2F58BE1C" w14:textId="2B2D0D95" w:rsidR="006B47DC" w:rsidRPr="006B47DC" w:rsidRDefault="006B47DC" w:rsidP="006B47DC">
      <w:pPr>
        <w:pStyle w:val="ListParagraph"/>
        <w:numPr>
          <w:ilvl w:val="2"/>
          <w:numId w:val="6"/>
        </w:numPr>
        <w:spacing w:before="100" w:beforeAutospacing="1" w:after="100" w:afterAutospacing="1"/>
        <w:rPr>
          <w:sz w:val="22"/>
        </w:rPr>
      </w:pPr>
      <w:hyperlink r:id="rId10" w:history="1">
        <w:r w:rsidRPr="00362547">
          <w:rPr>
            <w:rStyle w:val="Hyperlink"/>
          </w:rPr>
          <w:t>https://patents.google.com/patent/US7554667B1/en</w:t>
        </w:r>
      </w:hyperlink>
      <w:r>
        <w:t> </w:t>
      </w:r>
    </w:p>
    <w:p w14:paraId="04182078" w14:textId="6D702594" w:rsidR="006B47DC" w:rsidRDefault="006B47DC" w:rsidP="006B47DC">
      <w:pPr>
        <w:numPr>
          <w:ilvl w:val="1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Review of the current state of the standard document by Torbjorn</w:t>
      </w:r>
    </w:p>
    <w:p w14:paraId="4A82BB66" w14:textId="476D167B" w:rsidR="00B14D45" w:rsidRDefault="00B14D45" w:rsidP="006B47D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Document is here: </w:t>
      </w:r>
      <w:hyperlink r:id="rId11" w:history="1">
        <w:r w:rsidRPr="00362547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https://docs.google.com/document/d/1S8ktuPBAJBhW5_uAJ0MyMInFyzIR3j2USIqPWWwp_60/edit#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D6BAC0" w14:textId="04E46EFE" w:rsidR="006B47DC" w:rsidRDefault="00EB53B5" w:rsidP="006B47DC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Terms that are being resolved:  General discussion on threshold values and how to handle this in the standard based on instrument tests.  Good point for discussion and members </w:t>
      </w:r>
      <w:proofErr w:type="gramStart"/>
      <w:r>
        <w:rPr>
          <w:rFonts w:asciiTheme="minorHAnsi" w:hAnsiTheme="minorHAnsi" w:cstheme="minorHAnsi"/>
          <w:sz w:val="20"/>
          <w:szCs w:val="20"/>
        </w:rPr>
        <w:t>are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encouraged to review and comment.</w:t>
      </w:r>
    </w:p>
    <w:p w14:paraId="48F4CA60" w14:textId="3CE25171" w:rsidR="00B14D45" w:rsidRPr="0088136A" w:rsidRDefault="00EB53B5" w:rsidP="0088136A">
      <w:pPr>
        <w:numPr>
          <w:ilvl w:val="2"/>
          <w:numId w:val="6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Decisions needed:  Typical values or Verified performance.  How to handle this. </w:t>
      </w:r>
      <w:r w:rsidR="00212A08">
        <w:rPr>
          <w:rFonts w:asciiTheme="minorHAnsi" w:hAnsiTheme="minorHAnsi" w:cstheme="minorHAnsi"/>
          <w:sz w:val="20"/>
          <w:szCs w:val="20"/>
        </w:rPr>
        <w:t xml:space="preserve"> Performance and liability concerns for manufacturers.  </w:t>
      </w:r>
      <w:r w:rsidR="00B14D45">
        <w:rPr>
          <w:rFonts w:asciiTheme="minorHAnsi" w:hAnsiTheme="minorHAnsi" w:cstheme="minorHAnsi"/>
          <w:sz w:val="20"/>
          <w:szCs w:val="20"/>
        </w:rPr>
        <w:t xml:space="preserve">Consensus that these values should be well defined and that they are threshold </w:t>
      </w:r>
      <w:proofErr w:type="gramStart"/>
      <w:r w:rsidR="00B14D45">
        <w:rPr>
          <w:rFonts w:asciiTheme="minorHAnsi" w:hAnsiTheme="minorHAnsi" w:cstheme="minorHAnsi"/>
          <w:sz w:val="20"/>
          <w:szCs w:val="20"/>
        </w:rPr>
        <w:t>values</w:t>
      </w:r>
      <w:proofErr w:type="gramEnd"/>
      <w:r w:rsidR="00B14D45">
        <w:rPr>
          <w:rFonts w:asciiTheme="minorHAnsi" w:hAnsiTheme="minorHAnsi" w:cstheme="minorHAnsi"/>
          <w:sz w:val="20"/>
          <w:szCs w:val="20"/>
        </w:rPr>
        <w:t xml:space="preserve"> and that the standard should allow for more rigorous values (uncertainty, repeatability) in the future.</w:t>
      </w:r>
    </w:p>
    <w:p w14:paraId="68079D46" w14:textId="77777777" w:rsidR="006B47DC" w:rsidRDefault="006B47DC" w:rsidP="006B47DC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2C929F8C" w14:textId="1FF07D67" w:rsidR="00071D2F" w:rsidRDefault="00592E5C" w:rsidP="003A783D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Testing Groups</w:t>
      </w:r>
      <w:r w:rsidR="000C5529">
        <w:rPr>
          <w:rFonts w:asciiTheme="minorHAnsi" w:hAnsiTheme="minorHAnsi" w:cstheme="minorHAnsi"/>
          <w:sz w:val="20"/>
          <w:szCs w:val="20"/>
        </w:rPr>
        <w:t>.</w:t>
      </w:r>
      <w:r w:rsidR="003A783D">
        <w:rPr>
          <w:rFonts w:asciiTheme="minorHAnsi" w:hAnsiTheme="minorHAnsi" w:cstheme="minorHAnsi"/>
          <w:sz w:val="20"/>
          <w:szCs w:val="20"/>
        </w:rPr>
        <w:t xml:space="preserve"> – Re-start</w:t>
      </w:r>
    </w:p>
    <w:p w14:paraId="2795FDE7" w14:textId="279AB465" w:rsidR="00EE4BDD" w:rsidRDefault="00852AA0" w:rsidP="00EE4BDD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Meetings will restart on </w:t>
      </w:r>
      <w:r w:rsidR="00EE4BDD">
        <w:rPr>
          <w:rFonts w:asciiTheme="minorHAnsi" w:hAnsiTheme="minorHAnsi" w:cstheme="minorHAnsi"/>
          <w:sz w:val="20"/>
          <w:szCs w:val="20"/>
        </w:rPr>
        <w:t xml:space="preserve">Fridays.  </w:t>
      </w:r>
      <w:r w:rsidR="00B14D45">
        <w:rPr>
          <w:rFonts w:asciiTheme="minorHAnsi" w:hAnsiTheme="minorHAnsi" w:cstheme="minorHAnsi"/>
          <w:sz w:val="20"/>
          <w:szCs w:val="20"/>
        </w:rPr>
        <w:t>Continuing</w:t>
      </w:r>
      <w:r w:rsidR="00EE4BDD">
        <w:rPr>
          <w:rFonts w:asciiTheme="minorHAnsi" w:hAnsiTheme="minorHAnsi" w:cstheme="minorHAnsi"/>
          <w:sz w:val="20"/>
          <w:szCs w:val="20"/>
        </w:rPr>
        <w:t xml:space="preserve"> Friday </w:t>
      </w:r>
      <w:r w:rsidR="00B14D45">
        <w:rPr>
          <w:rFonts w:asciiTheme="minorHAnsi" w:hAnsiTheme="minorHAnsi" w:cstheme="minorHAnsi"/>
          <w:sz w:val="20"/>
          <w:szCs w:val="20"/>
        </w:rPr>
        <w:t>11</w:t>
      </w:r>
      <w:r w:rsidR="00EE4BDD">
        <w:rPr>
          <w:rFonts w:asciiTheme="minorHAnsi" w:hAnsiTheme="minorHAnsi" w:cstheme="minorHAnsi"/>
          <w:sz w:val="20"/>
          <w:szCs w:val="20"/>
        </w:rPr>
        <w:t>/</w:t>
      </w:r>
      <w:r w:rsidR="00B14D45">
        <w:rPr>
          <w:rFonts w:asciiTheme="minorHAnsi" w:hAnsiTheme="minorHAnsi" w:cstheme="minorHAnsi"/>
          <w:sz w:val="20"/>
          <w:szCs w:val="20"/>
        </w:rPr>
        <w:t>6</w:t>
      </w:r>
      <w:r w:rsidR="00EE4BDD">
        <w:rPr>
          <w:rFonts w:asciiTheme="minorHAnsi" w:hAnsiTheme="minorHAnsi" w:cstheme="minorHAnsi"/>
          <w:sz w:val="20"/>
          <w:szCs w:val="20"/>
        </w:rPr>
        <w:t xml:space="preserve"> 0930-1100 EDT</w:t>
      </w:r>
    </w:p>
    <w:p w14:paraId="34CA6D34" w14:textId="783D73D0" w:rsidR="00B14D45" w:rsidRDefault="00000000" w:rsidP="00AA5EEA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hyperlink r:id="rId12" w:history="1">
        <w:r w:rsidR="00EE4BDD" w:rsidRPr="00A373CC">
          <w:rPr>
            <w:rStyle w:val="Hyperlink"/>
            <w:rFonts w:asciiTheme="minorHAnsi" w:hAnsiTheme="minorHAnsi" w:cstheme="minorHAnsi"/>
            <w:sz w:val="20"/>
            <w:szCs w:val="20"/>
          </w:rPr>
          <w:t>https://labsphere.zoom.us/j/87074451721?pwd=a0ZkMS80VmpCTzBwZG1haDRqTXJvUT09</w:t>
        </w:r>
      </w:hyperlink>
      <w:r w:rsidR="00EE4BD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0FC0E" w14:textId="1D228AEA" w:rsidR="00B14D45" w:rsidRDefault="00B14D45" w:rsidP="00B14D45">
      <w:pPr>
        <w:numPr>
          <w:ilvl w:val="3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Email Chris Durell if you would like to join this meeting.</w:t>
      </w:r>
    </w:p>
    <w:p w14:paraId="38F005A2" w14:textId="1CD5193E" w:rsidR="00B14D45" w:rsidRDefault="00B14D45" w:rsidP="00AA5EEA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David Perry has added his document, David Conran has added his and Emmett is working on his.</w:t>
      </w:r>
    </w:p>
    <w:p w14:paraId="349D30CE" w14:textId="40C6BF9C" w:rsidR="00B14D45" w:rsidRDefault="00B14D45" w:rsidP="00AA5EEA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Unfinished points – Discussion and revised the list (will send out the revised slides).</w:t>
      </w:r>
    </w:p>
    <w:p w14:paraId="23B193D9" w14:textId="3DC72CD3" w:rsidR="004655EF" w:rsidRDefault="004655EF" w:rsidP="004655EF">
      <w:pPr>
        <w:numPr>
          <w:ilvl w:val="3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Help is encouraged as the document is really coming together, but “other eyeballs” and comments are encouraged.</w:t>
      </w:r>
    </w:p>
    <w:p w14:paraId="2AE60642" w14:textId="35CD4241" w:rsidR="00B14D45" w:rsidRDefault="00B14D45" w:rsidP="00AA5EEA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Stray light working document:  </w:t>
      </w:r>
      <w:r w:rsidR="004655EF">
        <w:rPr>
          <w:rFonts w:asciiTheme="minorHAnsi" w:hAnsiTheme="minorHAnsi" w:cstheme="minorHAnsi"/>
          <w:sz w:val="20"/>
          <w:szCs w:val="20"/>
        </w:rPr>
        <w:t>Members are encouraged to review</w:t>
      </w:r>
    </w:p>
    <w:p w14:paraId="159780FB" w14:textId="4F5546C8" w:rsidR="00B14D45" w:rsidRDefault="00B14D45" w:rsidP="00B14D45">
      <w:pPr>
        <w:numPr>
          <w:ilvl w:val="3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hyperlink r:id="rId13" w:history="1">
        <w:r w:rsidRPr="00362547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https://docs.google.com/document/d/14maBwSN5bV6i1TujL0AuddxQLQWT-0L5uf-UCAaRVfY/edit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894CB6" w14:textId="0866416B" w:rsidR="004655EF" w:rsidRDefault="004655EF" w:rsidP="00B14D45">
      <w:pPr>
        <w:numPr>
          <w:ilvl w:val="3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provide comments and use the comment tool if changes are desired.</w:t>
      </w:r>
    </w:p>
    <w:p w14:paraId="5AE315A0" w14:textId="0A92ADA6" w:rsidR="00AA5EEA" w:rsidRPr="00EE4BDD" w:rsidRDefault="00EE4BDD" w:rsidP="00AA5EEA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EE4BDD">
        <w:rPr>
          <w:rFonts w:asciiTheme="minorHAnsi" w:hAnsiTheme="minorHAnsi" w:cstheme="minorHAnsi"/>
          <w:sz w:val="20"/>
          <w:szCs w:val="20"/>
        </w:rPr>
        <w:lastRenderedPageBreak/>
        <w:br/>
      </w:r>
    </w:p>
    <w:p w14:paraId="30229E1B" w14:textId="3A404B4F" w:rsidR="00CB535F" w:rsidRPr="004B46B3" w:rsidRDefault="009D59B8" w:rsidP="004B46B3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Outreach</w:t>
      </w:r>
    </w:p>
    <w:p w14:paraId="0EBDB53E" w14:textId="43A36524" w:rsidR="004B46B3" w:rsidRDefault="00730EB2" w:rsidP="00CB535F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Hannu presented at the EMVA Conference in Cork, Ireland.</w:t>
      </w:r>
    </w:p>
    <w:p w14:paraId="6E6BE802" w14:textId="21BA7B9A" w:rsidR="00730EB2" w:rsidRDefault="00730EB2" w:rsidP="00CB535F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John also talked with Dr. Bernd </w:t>
      </w:r>
      <w:proofErr w:type="spellStart"/>
      <w:r>
        <w:rPr>
          <w:rFonts w:asciiTheme="minorHAnsi" w:hAnsiTheme="minorHAnsi" w:cstheme="minorHAnsi"/>
          <w:sz w:val="20"/>
          <w:szCs w:val="20"/>
        </w:rPr>
        <w:t>Jahne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from EMVA at Vision in Stuttgart.</w:t>
      </w:r>
    </w:p>
    <w:p w14:paraId="6D613D31" w14:textId="5FD0207F" w:rsidR="00730EB2" w:rsidRDefault="00730EB2" w:rsidP="00CB535F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New presentations </w:t>
      </w:r>
    </w:p>
    <w:p w14:paraId="4E7B84D3" w14:textId="6C1288AB" w:rsidR="00730EB2" w:rsidRDefault="00730EB2" w:rsidP="00730EB2">
      <w:pPr>
        <w:numPr>
          <w:ilvl w:val="3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SPIE </w:t>
      </w:r>
      <w:proofErr w:type="spellStart"/>
      <w:r>
        <w:rPr>
          <w:rFonts w:asciiTheme="minorHAnsi" w:hAnsiTheme="minorHAnsi" w:cstheme="minorHAnsi"/>
          <w:sz w:val="20"/>
          <w:szCs w:val="20"/>
        </w:rPr>
        <w:t>Photonex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Birmingham, UK Dec 2022</w:t>
      </w:r>
    </w:p>
    <w:p w14:paraId="6202A1C0" w14:textId="77777777" w:rsidR="00730EB2" w:rsidRDefault="00730EB2" w:rsidP="00730EB2">
      <w:pPr>
        <w:numPr>
          <w:ilvl w:val="3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SPIE Photonics West 2023</w:t>
      </w:r>
    </w:p>
    <w:p w14:paraId="1E11F5D2" w14:textId="632219EB" w:rsidR="00730EB2" w:rsidRDefault="00730EB2" w:rsidP="00730EB2">
      <w:pPr>
        <w:numPr>
          <w:ilvl w:val="4"/>
          <w:numId w:val="6"/>
        </w:numPr>
        <w:spacing w:after="120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730EB2">
        <w:rPr>
          <w:rFonts w:asciiTheme="minorHAnsi" w:hAnsiTheme="minorHAnsi" w:cstheme="minorHAnsi"/>
          <w:color w:val="FF0000"/>
          <w:sz w:val="20"/>
          <w:szCs w:val="20"/>
        </w:rPr>
        <w:t>Planned IEEE P4001 Workshop on Friday, Feb 3, 2023</w:t>
      </w:r>
    </w:p>
    <w:p w14:paraId="1E08AC7B" w14:textId="0D7E1F5E" w:rsidR="00730EB2" w:rsidRPr="003A3271" w:rsidRDefault="00730EB2" w:rsidP="00730EB2">
      <w:pPr>
        <w:numPr>
          <w:ilvl w:val="4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3A3271">
        <w:rPr>
          <w:rFonts w:asciiTheme="minorHAnsi" w:hAnsiTheme="minorHAnsi" w:cstheme="minorHAnsi"/>
          <w:sz w:val="20"/>
          <w:szCs w:val="20"/>
        </w:rPr>
        <w:t>Full day workshop is requested</w:t>
      </w:r>
      <w:r w:rsidR="003A3271">
        <w:rPr>
          <w:rFonts w:asciiTheme="minorHAnsi" w:hAnsiTheme="minorHAnsi" w:cstheme="minorHAnsi"/>
          <w:sz w:val="20"/>
          <w:szCs w:val="20"/>
        </w:rPr>
        <w:t xml:space="preserve"> (0900-1700)</w:t>
      </w:r>
    </w:p>
    <w:p w14:paraId="2BB6FB9C" w14:textId="5E17442B" w:rsidR="003A3271" w:rsidRPr="003A3271" w:rsidRDefault="003A3271" w:rsidP="00730EB2">
      <w:pPr>
        <w:numPr>
          <w:ilvl w:val="4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3A3271">
        <w:rPr>
          <w:rFonts w:asciiTheme="minorHAnsi" w:hAnsiTheme="minorHAnsi" w:cstheme="minorHAnsi"/>
          <w:sz w:val="20"/>
          <w:szCs w:val="20"/>
        </w:rPr>
        <w:t>Chris to submit a budget to Siri Jodha for this meeting.</w:t>
      </w:r>
    </w:p>
    <w:p w14:paraId="23553FFE" w14:textId="0EF8F193" w:rsidR="003A3271" w:rsidRDefault="003A3271" w:rsidP="00730EB2">
      <w:pPr>
        <w:numPr>
          <w:ilvl w:val="3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Submission of the draft should take place after Photonics West.  Review by IEEE can take up to 30 days before it is ready for balloting. </w:t>
      </w:r>
    </w:p>
    <w:p w14:paraId="2E49350C" w14:textId="52410478" w:rsidR="00730EB2" w:rsidRDefault="00730EB2" w:rsidP="00730EB2">
      <w:pPr>
        <w:numPr>
          <w:ilvl w:val="3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SPIE DCS could also be another meeting for resolving comments after balloting.</w:t>
      </w:r>
    </w:p>
    <w:p w14:paraId="08C8C008" w14:textId="73AAF5D4" w:rsidR="00730EB2" w:rsidRDefault="00730EB2" w:rsidP="00730EB2">
      <w:pPr>
        <w:numPr>
          <w:ilvl w:val="4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Deadline for abstracts has passed, but Miguel Velez-Reyes is still accepting abstracts </w:t>
      </w:r>
    </w:p>
    <w:p w14:paraId="00A5C459" w14:textId="7C428C72" w:rsidR="00730EB2" w:rsidRDefault="00730EB2" w:rsidP="00730EB2">
      <w:pPr>
        <w:numPr>
          <w:ilvl w:val="5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Contact Miguel if you have an abstract for submission.</w:t>
      </w:r>
    </w:p>
    <w:p w14:paraId="2012E9D3" w14:textId="6E7AE1E1" w:rsidR="003A3271" w:rsidRPr="00730EB2" w:rsidRDefault="003A3271" w:rsidP="003A3271">
      <w:pPr>
        <w:numPr>
          <w:ilvl w:val="6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hyperlink r:id="rId14" w:history="1">
        <w:r w:rsidRPr="00362547">
          <w:rPr>
            <w:rStyle w:val="Hyperlink"/>
            <w:rFonts w:asciiTheme="minorHAnsi" w:hAnsiTheme="minorHAnsi" w:cstheme="minorHAnsi"/>
            <w:sz w:val="20"/>
            <w:szCs w:val="20"/>
          </w:rPr>
          <w:t>m.velez@ieee.org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658DA2" w14:textId="77777777" w:rsidR="00B72934" w:rsidRPr="00C84170" w:rsidRDefault="00B72934" w:rsidP="006F0738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4980193F" w14:textId="0CAE93EB" w:rsidR="00B456D8" w:rsidRPr="00B456D8" w:rsidRDefault="001E70CF" w:rsidP="00B456D8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B534BB">
        <w:rPr>
          <w:rFonts w:asciiTheme="minorHAnsi" w:hAnsiTheme="minorHAnsi" w:cstheme="minorHAnsi"/>
          <w:sz w:val="20"/>
          <w:szCs w:val="20"/>
        </w:rPr>
        <w:t>AOB</w:t>
      </w:r>
      <w:r w:rsidR="00B534BB" w:rsidRPr="00B534BB">
        <w:rPr>
          <w:rFonts w:asciiTheme="minorHAnsi" w:hAnsiTheme="minorHAnsi" w:cstheme="minorHAnsi"/>
          <w:sz w:val="20"/>
          <w:szCs w:val="20"/>
        </w:rPr>
        <w:t xml:space="preserve"> / </w:t>
      </w:r>
      <w:r w:rsidR="0064490E" w:rsidRPr="00B534BB">
        <w:rPr>
          <w:rFonts w:asciiTheme="minorHAnsi" w:hAnsiTheme="minorHAnsi" w:cstheme="minorHAnsi"/>
          <w:sz w:val="20"/>
          <w:szCs w:val="20"/>
        </w:rPr>
        <w:t>Unfinished</w:t>
      </w:r>
      <w:r w:rsidR="007A4C98" w:rsidRPr="00B534BB">
        <w:rPr>
          <w:rFonts w:asciiTheme="minorHAnsi" w:hAnsiTheme="minorHAnsi" w:cstheme="minorHAnsi"/>
          <w:sz w:val="20"/>
          <w:szCs w:val="20"/>
        </w:rPr>
        <w:t xml:space="preserve"> Business</w:t>
      </w:r>
      <w:r w:rsidR="0085716D" w:rsidRPr="00B534B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38A0DD" w14:textId="5146A679" w:rsidR="00B456D8" w:rsidRDefault="00B456D8" w:rsidP="00B456D8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Next Meeting </w:t>
      </w:r>
      <w:r w:rsidR="004B46B3">
        <w:rPr>
          <w:rFonts w:asciiTheme="minorHAnsi" w:hAnsiTheme="minorHAnsi" w:cstheme="minorHAnsi"/>
          <w:sz w:val="20"/>
          <w:szCs w:val="20"/>
        </w:rPr>
        <w:t xml:space="preserve">is </w:t>
      </w:r>
      <w:r w:rsidR="004B46B3" w:rsidRPr="00093092">
        <w:rPr>
          <w:rFonts w:asciiTheme="minorHAnsi" w:hAnsiTheme="minorHAnsi" w:cstheme="minorHAnsi"/>
          <w:b/>
          <w:bCs/>
          <w:sz w:val="20"/>
          <w:szCs w:val="20"/>
        </w:rPr>
        <w:t xml:space="preserve">Tuesday, </w:t>
      </w:r>
      <w:r w:rsidR="003A3271">
        <w:rPr>
          <w:rFonts w:asciiTheme="minorHAnsi" w:hAnsiTheme="minorHAnsi" w:cstheme="minorHAnsi"/>
          <w:b/>
          <w:bCs/>
          <w:sz w:val="20"/>
          <w:szCs w:val="20"/>
        </w:rPr>
        <w:t>December 7</w:t>
      </w:r>
      <w:r w:rsidR="004B46B3" w:rsidRPr="00093092">
        <w:rPr>
          <w:rFonts w:asciiTheme="minorHAnsi" w:hAnsiTheme="minorHAnsi" w:cstheme="minorHAnsi"/>
          <w:b/>
          <w:bCs/>
          <w:sz w:val="20"/>
          <w:szCs w:val="20"/>
        </w:rPr>
        <w:t>, 2022.</w:t>
      </w:r>
    </w:p>
    <w:p w14:paraId="3212B736" w14:textId="1E6D5543" w:rsidR="004B46B3" w:rsidRDefault="004B46B3" w:rsidP="004B46B3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Action:  Chris to put out the call for the meeting.</w:t>
      </w:r>
    </w:p>
    <w:p w14:paraId="636CB4FE" w14:textId="347433DA" w:rsidR="003A3271" w:rsidRDefault="003A3271" w:rsidP="003A3271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Presentation by Andrei Fridman on </w:t>
      </w:r>
      <w:proofErr w:type="spellStart"/>
      <w:r>
        <w:rPr>
          <w:rFonts w:asciiTheme="minorHAnsi" w:hAnsiTheme="minorHAnsi" w:cstheme="minorHAnsi"/>
          <w:sz w:val="20"/>
          <w:szCs w:val="20"/>
        </w:rPr>
        <w:t>iFOV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definition.</w:t>
      </w:r>
    </w:p>
    <w:p w14:paraId="68F5EFC9" w14:textId="3817A281" w:rsidR="003A3271" w:rsidRPr="00B456D8" w:rsidRDefault="003A3271" w:rsidP="003A3271">
      <w:pPr>
        <w:numPr>
          <w:ilvl w:val="2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Presentation PDF will be included in the distribution.</w:t>
      </w:r>
    </w:p>
    <w:p w14:paraId="442F1987" w14:textId="77777777" w:rsidR="004B46B3" w:rsidRDefault="004B46B3" w:rsidP="004B46B3">
      <w:pPr>
        <w:spacing w:after="120"/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14:paraId="7142BADF" w14:textId="5D6737EB" w:rsidR="00577A17" w:rsidRDefault="007A4C98" w:rsidP="00E13C2E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Adjour</w:t>
      </w:r>
      <w:r w:rsidR="005A6ACA" w:rsidRPr="00C84170">
        <w:rPr>
          <w:rFonts w:asciiTheme="minorHAnsi" w:hAnsiTheme="minorHAnsi" w:cstheme="minorHAnsi"/>
          <w:sz w:val="20"/>
          <w:szCs w:val="20"/>
        </w:rPr>
        <w:t>n</w:t>
      </w:r>
      <w:r w:rsidR="00D6551B" w:rsidRPr="00C84170">
        <w:rPr>
          <w:rFonts w:asciiTheme="minorHAnsi" w:hAnsiTheme="minorHAnsi" w:cstheme="minorHAnsi"/>
          <w:sz w:val="20"/>
          <w:szCs w:val="20"/>
        </w:rPr>
        <w:t xml:space="preserve"> General Meeting</w:t>
      </w:r>
    </w:p>
    <w:p w14:paraId="5BD91F64" w14:textId="5BE45E04" w:rsidR="004B46B3" w:rsidRPr="00C84170" w:rsidRDefault="004B46B3" w:rsidP="004B46B3">
      <w:pPr>
        <w:numPr>
          <w:ilvl w:val="1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Motion by</w:t>
      </w:r>
      <w:r w:rsidR="003A3271">
        <w:rPr>
          <w:rFonts w:asciiTheme="minorHAnsi" w:hAnsiTheme="minorHAnsi" w:cstheme="minorHAnsi"/>
          <w:sz w:val="20"/>
          <w:szCs w:val="20"/>
        </w:rPr>
        <w:t xml:space="preserve"> </w:t>
      </w:r>
      <w:r w:rsidR="00020F49">
        <w:rPr>
          <w:rFonts w:asciiTheme="minorHAnsi" w:hAnsiTheme="minorHAnsi" w:cstheme="minorHAnsi"/>
          <w:sz w:val="20"/>
          <w:szCs w:val="20"/>
        </w:rPr>
        <w:t>Miguel Velez Reyes</w:t>
      </w:r>
      <w:r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020F49">
        <w:rPr>
          <w:rFonts w:asciiTheme="minorHAnsi" w:hAnsiTheme="minorHAnsi" w:cstheme="minorHAnsi"/>
          <w:sz w:val="20"/>
          <w:szCs w:val="20"/>
        </w:rPr>
        <w:t>Donna Howland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213D1DF" w14:textId="77777777" w:rsidR="004B46B3" w:rsidRDefault="004B46B3" w:rsidP="004B46B3">
      <w:pPr>
        <w:spacing w:after="120"/>
        <w:ind w:left="1440"/>
        <w:contextualSpacing/>
        <w:rPr>
          <w:rFonts w:asciiTheme="minorHAnsi" w:hAnsiTheme="minorHAnsi" w:cstheme="minorHAnsi"/>
          <w:sz w:val="20"/>
          <w:szCs w:val="20"/>
        </w:rPr>
      </w:pPr>
    </w:p>
    <w:p w14:paraId="7DC4CB9D" w14:textId="5DF31906" w:rsidR="00A376F3" w:rsidRDefault="00A376F3" w:rsidP="00360DBF">
      <w:pPr>
        <w:numPr>
          <w:ilvl w:val="0"/>
          <w:numId w:val="6"/>
        </w:num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t>Meeting closed.</w:t>
      </w:r>
    </w:p>
    <w:p w14:paraId="31C0D68C" w14:textId="77777777" w:rsidR="008D2904" w:rsidRPr="00C84170" w:rsidRDefault="008D2904" w:rsidP="008D2904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</w:p>
    <w:p w14:paraId="156F2E21" w14:textId="54DE3760" w:rsidR="00360DBF" w:rsidRPr="00C84170" w:rsidRDefault="00360DBF" w:rsidP="00360DBF">
      <w:pPr>
        <w:spacing w:after="120"/>
        <w:ind w:left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C84170">
        <w:rPr>
          <w:rFonts w:asciiTheme="minorHAnsi" w:hAnsiTheme="minorHAnsi" w:cstheme="minorHAnsi"/>
          <w:sz w:val="20"/>
          <w:szCs w:val="20"/>
        </w:rPr>
        <w:fldChar w:fldCharType="begin"/>
      </w:r>
      <w:r w:rsidRPr="00C84170">
        <w:rPr>
          <w:rFonts w:asciiTheme="minorHAnsi" w:hAnsiTheme="minorHAnsi" w:cstheme="minorHAnsi"/>
          <w:sz w:val="20"/>
          <w:szCs w:val="20"/>
        </w:rPr>
        <w:instrText xml:space="preserve"> FILENAME  \* MERGEFORMAT </w:instrText>
      </w:r>
      <w:r w:rsidRPr="00C84170">
        <w:rPr>
          <w:rFonts w:asciiTheme="minorHAnsi" w:hAnsiTheme="minorHAnsi" w:cstheme="minorHAnsi"/>
          <w:sz w:val="20"/>
          <w:szCs w:val="20"/>
        </w:rPr>
        <w:fldChar w:fldCharType="separate"/>
      </w:r>
      <w:r w:rsidR="00845C87">
        <w:rPr>
          <w:rFonts w:asciiTheme="minorHAnsi" w:hAnsiTheme="minorHAnsi" w:cstheme="minorHAnsi"/>
          <w:noProof/>
          <w:sz w:val="20"/>
          <w:szCs w:val="20"/>
        </w:rPr>
        <w:t>3</w:t>
      </w:r>
      <w:r w:rsidR="003A3271">
        <w:rPr>
          <w:rFonts w:asciiTheme="minorHAnsi" w:hAnsiTheme="minorHAnsi" w:cstheme="minorHAnsi"/>
          <w:noProof/>
          <w:sz w:val="20"/>
          <w:szCs w:val="20"/>
        </w:rPr>
        <w:t>8</w:t>
      </w:r>
      <w:r w:rsidR="00845C87">
        <w:rPr>
          <w:rFonts w:asciiTheme="minorHAnsi" w:hAnsiTheme="minorHAnsi" w:cstheme="minorHAnsi"/>
          <w:noProof/>
          <w:sz w:val="20"/>
          <w:szCs w:val="20"/>
        </w:rPr>
        <w:t>, 2022</w:t>
      </w:r>
      <w:r w:rsidR="003A3271">
        <w:rPr>
          <w:rFonts w:asciiTheme="minorHAnsi" w:hAnsiTheme="minorHAnsi" w:cstheme="minorHAnsi"/>
          <w:noProof/>
          <w:sz w:val="20"/>
          <w:szCs w:val="20"/>
        </w:rPr>
        <w:t>1101</w:t>
      </w:r>
      <w:r w:rsidR="00845C87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="004B46B3">
        <w:rPr>
          <w:rFonts w:asciiTheme="minorHAnsi" w:hAnsiTheme="minorHAnsi" w:cstheme="minorHAnsi"/>
          <w:noProof/>
          <w:sz w:val="20"/>
          <w:szCs w:val="20"/>
        </w:rPr>
        <w:t>Minutes</w:t>
      </w:r>
      <w:r w:rsidR="00845C87">
        <w:rPr>
          <w:rFonts w:asciiTheme="minorHAnsi" w:hAnsiTheme="minorHAnsi" w:cstheme="minorHAnsi"/>
          <w:noProof/>
          <w:sz w:val="20"/>
          <w:szCs w:val="20"/>
        </w:rPr>
        <w:t xml:space="preserve"> WG Virtual</w:t>
      </w:r>
      <w:r w:rsidR="004B46B3">
        <w:rPr>
          <w:rFonts w:asciiTheme="minorHAnsi" w:hAnsiTheme="minorHAnsi" w:cstheme="minorHAnsi"/>
          <w:noProof/>
          <w:sz w:val="20"/>
          <w:szCs w:val="20"/>
        </w:rPr>
        <w:t xml:space="preserve"> V00</w:t>
      </w:r>
      <w:r w:rsidR="00845C87">
        <w:rPr>
          <w:rFonts w:asciiTheme="minorHAnsi" w:hAnsiTheme="minorHAnsi" w:cstheme="minorHAnsi"/>
          <w:noProof/>
          <w:sz w:val="20"/>
          <w:szCs w:val="20"/>
        </w:rPr>
        <w:t>.docx</w:t>
      </w:r>
      <w:r w:rsidRPr="00C84170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360DBF" w:rsidRPr="00C84170" w:rsidSect="004F47C0">
      <w:head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A495" w14:textId="77777777" w:rsidR="003133BA" w:rsidRDefault="003133BA" w:rsidP="004F47C0">
      <w:r>
        <w:separator/>
      </w:r>
    </w:p>
  </w:endnote>
  <w:endnote w:type="continuationSeparator" w:id="0">
    <w:p w14:paraId="7777C5C5" w14:textId="77777777" w:rsidR="003133BA" w:rsidRDefault="003133BA" w:rsidP="004F47C0">
      <w:r>
        <w:continuationSeparator/>
      </w:r>
    </w:p>
  </w:endnote>
  <w:endnote w:type="continuationNotice" w:id="1">
    <w:p w14:paraId="7A37BEF4" w14:textId="77777777" w:rsidR="003133BA" w:rsidRDefault="00313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B55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7B43F1F" wp14:editId="18E66015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DFA67" w14:textId="77777777" w:rsidR="00B94B92" w:rsidRPr="00880653" w:rsidRDefault="00B94B92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3F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9.45pt;margin-top:675.5pt;width:450.55pt;height:11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" filled="f" stroked="f" strokeweight="3e-5mm">
              <v:path arrowok="t"/>
              <v:textbox inset="0,0,0,0">
                <w:txbxContent>
                  <w:p w14:paraId="6D4DFA67" w14:textId="77777777" w:rsidR="00B94B92" w:rsidRPr="00880653" w:rsidRDefault="00B94B92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00B49C" wp14:editId="0B1D9A3E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0" t="0" r="5715" b="762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AFAB1" id="Freeform 24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53E3" w14:textId="77777777" w:rsidR="00B94B92" w:rsidRDefault="009412BE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92D09A" wp14:editId="7E59789C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C3C39" w14:textId="77777777" w:rsidR="00B94B92" w:rsidRPr="0078190A" w:rsidRDefault="00B94B92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2D0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0pt;margin-top:675pt;width:450.55pt;height:1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" filled="f" stroked="f" strokeweight="3e-5mm">
              <v:path arrowok="t"/>
              <v:textbox inset="0,0,0,0">
                <w:txbxContent>
                  <w:p w14:paraId="638C3C39" w14:textId="77777777" w:rsidR="00B94B92" w:rsidRPr="0078190A" w:rsidRDefault="00B94B92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75029D" wp14:editId="28F22A50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5715" b="7620"/>
              <wp:wrapNone/>
              <wp:docPr id="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301702 h 460"/>
                          <a:gd name="T2" fmla="*/ 6640830 w 10931"/>
                          <a:gd name="T3" fmla="*/ 301702 h 460"/>
                          <a:gd name="T4" fmla="*/ 6941185 w 10931"/>
                          <a:gd name="T5" fmla="*/ 0 h 460"/>
                          <a:gd name="T6" fmla="*/ 0 60000 65536"/>
                          <a:gd name="T7" fmla="*/ 0 60000 65536"/>
                          <a:gd name="T8" fmla="*/ 0 60000 655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EA992" id="Freeform 21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" o:allowincell="f" path="m,467r10458,l10931,e" filled="f" strokecolor="#0066a1">
              <v:path arrowok="t" o:connecttype="custom" o:connectlocs="0,194912609;2147483646,194912609;2147483646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C766" w14:textId="77777777" w:rsidR="003133BA" w:rsidRDefault="003133BA" w:rsidP="004F47C0">
      <w:r>
        <w:separator/>
      </w:r>
    </w:p>
  </w:footnote>
  <w:footnote w:type="continuationSeparator" w:id="0">
    <w:p w14:paraId="67BF6097" w14:textId="77777777" w:rsidR="003133BA" w:rsidRDefault="003133BA" w:rsidP="004F47C0">
      <w:r>
        <w:continuationSeparator/>
      </w:r>
    </w:p>
  </w:footnote>
  <w:footnote w:type="continuationNotice" w:id="1">
    <w:p w14:paraId="1D234F7D" w14:textId="77777777" w:rsidR="003133BA" w:rsidRDefault="00313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36EF" w14:textId="77777777" w:rsidR="00C21C76" w:rsidRDefault="007324E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3620" w14:textId="77777777" w:rsidR="00B94B92" w:rsidRDefault="009412BE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4" behindDoc="0" locked="0" layoutInCell="1" allowOverlap="1" wp14:anchorId="09B300A3" wp14:editId="332C24F6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641" y="0"/>
              <wp:lineTo x="0" y="5066"/>
              <wp:lineTo x="0" y="6080"/>
              <wp:lineTo x="2452" y="10808"/>
              <wp:lineTo x="0" y="14186"/>
              <wp:lineTo x="0" y="16213"/>
              <wp:lineTo x="8489" y="16213"/>
              <wp:lineTo x="7546" y="19253"/>
              <wp:lineTo x="7734" y="20941"/>
              <wp:lineTo x="18676" y="21279"/>
              <wp:lineTo x="19808" y="21279"/>
              <wp:lineTo x="19997" y="21279"/>
              <wp:lineTo x="21506" y="14524"/>
              <wp:lineTo x="21506" y="12835"/>
              <wp:lineTo x="4528" y="10808"/>
              <wp:lineTo x="21506" y="10133"/>
              <wp:lineTo x="21506" y="1013"/>
              <wp:lineTo x="3773" y="0"/>
              <wp:lineTo x="2641" y="0"/>
            </wp:wrapPolygon>
          </wp:wrapTight>
          <wp:docPr id="23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B6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815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E5911"/>
    <w:multiLevelType w:val="hybridMultilevel"/>
    <w:tmpl w:val="5FCA1E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A96"/>
    <w:multiLevelType w:val="hybridMultilevel"/>
    <w:tmpl w:val="E16ECBD8"/>
    <w:lvl w:ilvl="0" w:tplc="C3B6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8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00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86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3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0276B"/>
    <w:multiLevelType w:val="hybridMultilevel"/>
    <w:tmpl w:val="C5A03238"/>
    <w:lvl w:ilvl="0" w:tplc="EEDAC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4746">
      <w:start w:val="186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9A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8CA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86B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AAB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62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76E7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908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156A"/>
    <w:multiLevelType w:val="hybridMultilevel"/>
    <w:tmpl w:val="927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C1A29"/>
    <w:multiLevelType w:val="hybridMultilevel"/>
    <w:tmpl w:val="9A3A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201842">
    <w:abstractNumId w:val="7"/>
  </w:num>
  <w:num w:numId="2" w16cid:durableId="1177578036">
    <w:abstractNumId w:val="14"/>
  </w:num>
  <w:num w:numId="3" w16cid:durableId="16470261">
    <w:abstractNumId w:val="4"/>
  </w:num>
  <w:num w:numId="4" w16cid:durableId="1494486020">
    <w:abstractNumId w:val="5"/>
  </w:num>
  <w:num w:numId="5" w16cid:durableId="416095807">
    <w:abstractNumId w:val="1"/>
  </w:num>
  <w:num w:numId="6" w16cid:durableId="944535391">
    <w:abstractNumId w:val="16"/>
  </w:num>
  <w:num w:numId="7" w16cid:durableId="72969215">
    <w:abstractNumId w:val="13"/>
  </w:num>
  <w:num w:numId="8" w16cid:durableId="1179345482">
    <w:abstractNumId w:val="8"/>
  </w:num>
  <w:num w:numId="9" w16cid:durableId="2055961135">
    <w:abstractNumId w:val="18"/>
  </w:num>
  <w:num w:numId="10" w16cid:durableId="1867794330">
    <w:abstractNumId w:val="10"/>
  </w:num>
  <w:num w:numId="11" w16cid:durableId="1456101242">
    <w:abstractNumId w:val="12"/>
  </w:num>
  <w:num w:numId="12" w16cid:durableId="1869640480">
    <w:abstractNumId w:val="2"/>
  </w:num>
  <w:num w:numId="13" w16cid:durableId="110100787">
    <w:abstractNumId w:val="17"/>
  </w:num>
  <w:num w:numId="14" w16cid:durableId="1307392910">
    <w:abstractNumId w:val="0"/>
  </w:num>
  <w:num w:numId="15" w16cid:durableId="1694383593">
    <w:abstractNumId w:val="11"/>
  </w:num>
  <w:num w:numId="16" w16cid:durableId="1927300081">
    <w:abstractNumId w:val="9"/>
  </w:num>
  <w:num w:numId="17" w16cid:durableId="8915946">
    <w:abstractNumId w:val="15"/>
  </w:num>
  <w:num w:numId="18" w16cid:durableId="2029527886">
    <w:abstractNumId w:val="3"/>
  </w:num>
  <w:num w:numId="19" w16cid:durableId="2015525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00299"/>
    <w:rsid w:val="0000070C"/>
    <w:rsid w:val="00004D14"/>
    <w:rsid w:val="0000665F"/>
    <w:rsid w:val="00007522"/>
    <w:rsid w:val="00014AEA"/>
    <w:rsid w:val="00014D1E"/>
    <w:rsid w:val="00020F49"/>
    <w:rsid w:val="00022518"/>
    <w:rsid w:val="000250CC"/>
    <w:rsid w:val="0003009C"/>
    <w:rsid w:val="000322C3"/>
    <w:rsid w:val="0003273F"/>
    <w:rsid w:val="00037B8D"/>
    <w:rsid w:val="00046BF6"/>
    <w:rsid w:val="00047E4F"/>
    <w:rsid w:val="000515E9"/>
    <w:rsid w:val="00060997"/>
    <w:rsid w:val="0006270E"/>
    <w:rsid w:val="00067573"/>
    <w:rsid w:val="00071D2F"/>
    <w:rsid w:val="0007298A"/>
    <w:rsid w:val="000778D0"/>
    <w:rsid w:val="00077D0A"/>
    <w:rsid w:val="000875A7"/>
    <w:rsid w:val="00093092"/>
    <w:rsid w:val="000930C6"/>
    <w:rsid w:val="000A7A6C"/>
    <w:rsid w:val="000B6866"/>
    <w:rsid w:val="000C02A1"/>
    <w:rsid w:val="000C151B"/>
    <w:rsid w:val="000C5529"/>
    <w:rsid w:val="000C57D5"/>
    <w:rsid w:val="000C7C9F"/>
    <w:rsid w:val="000D0915"/>
    <w:rsid w:val="000D24CD"/>
    <w:rsid w:val="000D6969"/>
    <w:rsid w:val="000D7F84"/>
    <w:rsid w:val="000E059E"/>
    <w:rsid w:val="000E29FB"/>
    <w:rsid w:val="000E6FDD"/>
    <w:rsid w:val="000E79D8"/>
    <w:rsid w:val="000F008C"/>
    <w:rsid w:val="000F30F6"/>
    <w:rsid w:val="000F3CF2"/>
    <w:rsid w:val="000F3D8C"/>
    <w:rsid w:val="000F53E4"/>
    <w:rsid w:val="000F7469"/>
    <w:rsid w:val="001019FB"/>
    <w:rsid w:val="00102DE4"/>
    <w:rsid w:val="001157C0"/>
    <w:rsid w:val="00116AE7"/>
    <w:rsid w:val="00120A91"/>
    <w:rsid w:val="00121C76"/>
    <w:rsid w:val="00123F69"/>
    <w:rsid w:val="0012565F"/>
    <w:rsid w:val="00127C16"/>
    <w:rsid w:val="00127CD0"/>
    <w:rsid w:val="00130D9E"/>
    <w:rsid w:val="00131BF7"/>
    <w:rsid w:val="00135AAA"/>
    <w:rsid w:val="001458E5"/>
    <w:rsid w:val="00154145"/>
    <w:rsid w:val="00155265"/>
    <w:rsid w:val="00155BD9"/>
    <w:rsid w:val="00157AB7"/>
    <w:rsid w:val="0016125D"/>
    <w:rsid w:val="00165B25"/>
    <w:rsid w:val="001716C1"/>
    <w:rsid w:val="001722F0"/>
    <w:rsid w:val="00172A4F"/>
    <w:rsid w:val="0017342B"/>
    <w:rsid w:val="001843EE"/>
    <w:rsid w:val="001A2BCB"/>
    <w:rsid w:val="001A453F"/>
    <w:rsid w:val="001A59F9"/>
    <w:rsid w:val="001A5C67"/>
    <w:rsid w:val="001B4246"/>
    <w:rsid w:val="001B5E6C"/>
    <w:rsid w:val="001C134F"/>
    <w:rsid w:val="001C73AE"/>
    <w:rsid w:val="001C7923"/>
    <w:rsid w:val="001D1A1E"/>
    <w:rsid w:val="001D2DE1"/>
    <w:rsid w:val="001D39D0"/>
    <w:rsid w:val="001D5D0C"/>
    <w:rsid w:val="001E5E82"/>
    <w:rsid w:val="001E70CF"/>
    <w:rsid w:val="001F33AC"/>
    <w:rsid w:val="001F6336"/>
    <w:rsid w:val="00206DC5"/>
    <w:rsid w:val="0021048B"/>
    <w:rsid w:val="00210992"/>
    <w:rsid w:val="002123A8"/>
    <w:rsid w:val="00212A08"/>
    <w:rsid w:val="00214D51"/>
    <w:rsid w:val="00221E2D"/>
    <w:rsid w:val="002261F4"/>
    <w:rsid w:val="00230683"/>
    <w:rsid w:val="0023181E"/>
    <w:rsid w:val="002400F6"/>
    <w:rsid w:val="002403B1"/>
    <w:rsid w:val="00243B18"/>
    <w:rsid w:val="00247E88"/>
    <w:rsid w:val="00254485"/>
    <w:rsid w:val="0026083F"/>
    <w:rsid w:val="00264709"/>
    <w:rsid w:val="00270C04"/>
    <w:rsid w:val="00271194"/>
    <w:rsid w:val="00272C50"/>
    <w:rsid w:val="00275973"/>
    <w:rsid w:val="00283824"/>
    <w:rsid w:val="00284228"/>
    <w:rsid w:val="00284CC3"/>
    <w:rsid w:val="00287160"/>
    <w:rsid w:val="00297FC2"/>
    <w:rsid w:val="002A275D"/>
    <w:rsid w:val="002B496D"/>
    <w:rsid w:val="002B4C72"/>
    <w:rsid w:val="002B555D"/>
    <w:rsid w:val="002C1F78"/>
    <w:rsid w:val="002C5C15"/>
    <w:rsid w:val="002C5FF6"/>
    <w:rsid w:val="002C6F0F"/>
    <w:rsid w:val="002E0099"/>
    <w:rsid w:val="002E0EE0"/>
    <w:rsid w:val="002E579D"/>
    <w:rsid w:val="002F56EC"/>
    <w:rsid w:val="0030479D"/>
    <w:rsid w:val="00311CF0"/>
    <w:rsid w:val="003133BA"/>
    <w:rsid w:val="00324504"/>
    <w:rsid w:val="00324594"/>
    <w:rsid w:val="003251F3"/>
    <w:rsid w:val="00326206"/>
    <w:rsid w:val="003437E1"/>
    <w:rsid w:val="00345154"/>
    <w:rsid w:val="0035751D"/>
    <w:rsid w:val="00360DBF"/>
    <w:rsid w:val="003629FE"/>
    <w:rsid w:val="00362EDE"/>
    <w:rsid w:val="00364E45"/>
    <w:rsid w:val="00365FA5"/>
    <w:rsid w:val="00375151"/>
    <w:rsid w:val="0038131F"/>
    <w:rsid w:val="0038418A"/>
    <w:rsid w:val="003909C6"/>
    <w:rsid w:val="00392435"/>
    <w:rsid w:val="00392801"/>
    <w:rsid w:val="00393CAE"/>
    <w:rsid w:val="0039693F"/>
    <w:rsid w:val="003A3271"/>
    <w:rsid w:val="003A77A2"/>
    <w:rsid w:val="003A783D"/>
    <w:rsid w:val="003B3064"/>
    <w:rsid w:val="003C1928"/>
    <w:rsid w:val="003C6CC7"/>
    <w:rsid w:val="003D065E"/>
    <w:rsid w:val="003D07B6"/>
    <w:rsid w:val="003E1FBB"/>
    <w:rsid w:val="003E4047"/>
    <w:rsid w:val="003E442B"/>
    <w:rsid w:val="003F37A4"/>
    <w:rsid w:val="003F39D9"/>
    <w:rsid w:val="003F3FAB"/>
    <w:rsid w:val="003F4A9B"/>
    <w:rsid w:val="0040215F"/>
    <w:rsid w:val="00403CC4"/>
    <w:rsid w:val="00407B0A"/>
    <w:rsid w:val="00413A98"/>
    <w:rsid w:val="00420E51"/>
    <w:rsid w:val="00421993"/>
    <w:rsid w:val="004241FA"/>
    <w:rsid w:val="00431657"/>
    <w:rsid w:val="004327C8"/>
    <w:rsid w:val="00440527"/>
    <w:rsid w:val="00442378"/>
    <w:rsid w:val="00446203"/>
    <w:rsid w:val="00453520"/>
    <w:rsid w:val="004655EF"/>
    <w:rsid w:val="00474D4B"/>
    <w:rsid w:val="00484AF1"/>
    <w:rsid w:val="0048516F"/>
    <w:rsid w:val="00490FBB"/>
    <w:rsid w:val="004A3398"/>
    <w:rsid w:val="004A3BA9"/>
    <w:rsid w:val="004B46B3"/>
    <w:rsid w:val="004B6CBC"/>
    <w:rsid w:val="004B74F9"/>
    <w:rsid w:val="004C13BF"/>
    <w:rsid w:val="004C6AF6"/>
    <w:rsid w:val="004C6C1B"/>
    <w:rsid w:val="004C7C93"/>
    <w:rsid w:val="004D1257"/>
    <w:rsid w:val="004D2A33"/>
    <w:rsid w:val="004E4306"/>
    <w:rsid w:val="004E4499"/>
    <w:rsid w:val="004F0013"/>
    <w:rsid w:val="004F19E4"/>
    <w:rsid w:val="004F2040"/>
    <w:rsid w:val="004F2F0B"/>
    <w:rsid w:val="004F47C0"/>
    <w:rsid w:val="00500068"/>
    <w:rsid w:val="00503CAB"/>
    <w:rsid w:val="00505AA6"/>
    <w:rsid w:val="005102DF"/>
    <w:rsid w:val="005138B4"/>
    <w:rsid w:val="00513D01"/>
    <w:rsid w:val="0051444C"/>
    <w:rsid w:val="00514BBB"/>
    <w:rsid w:val="005201A9"/>
    <w:rsid w:val="00520EF3"/>
    <w:rsid w:val="00526069"/>
    <w:rsid w:val="00526A10"/>
    <w:rsid w:val="00530AFF"/>
    <w:rsid w:val="00532CB0"/>
    <w:rsid w:val="00532E5F"/>
    <w:rsid w:val="00533960"/>
    <w:rsid w:val="00536CFD"/>
    <w:rsid w:val="00537712"/>
    <w:rsid w:val="005458F7"/>
    <w:rsid w:val="0054676D"/>
    <w:rsid w:val="005528B0"/>
    <w:rsid w:val="00554313"/>
    <w:rsid w:val="00570243"/>
    <w:rsid w:val="005759CA"/>
    <w:rsid w:val="00577A17"/>
    <w:rsid w:val="00580A4C"/>
    <w:rsid w:val="00580AE6"/>
    <w:rsid w:val="005845B6"/>
    <w:rsid w:val="00591E2B"/>
    <w:rsid w:val="00592D59"/>
    <w:rsid w:val="00592E5C"/>
    <w:rsid w:val="00597896"/>
    <w:rsid w:val="005A6761"/>
    <w:rsid w:val="005A6ACA"/>
    <w:rsid w:val="005A6DA9"/>
    <w:rsid w:val="005A7720"/>
    <w:rsid w:val="005B0441"/>
    <w:rsid w:val="005C1D71"/>
    <w:rsid w:val="005C35E4"/>
    <w:rsid w:val="005C382C"/>
    <w:rsid w:val="005C6493"/>
    <w:rsid w:val="005C7618"/>
    <w:rsid w:val="005D6897"/>
    <w:rsid w:val="005E3A38"/>
    <w:rsid w:val="005F0EFA"/>
    <w:rsid w:val="005F3262"/>
    <w:rsid w:val="00601424"/>
    <w:rsid w:val="006060BE"/>
    <w:rsid w:val="0061366F"/>
    <w:rsid w:val="006138E6"/>
    <w:rsid w:val="006161B6"/>
    <w:rsid w:val="00620733"/>
    <w:rsid w:val="00624836"/>
    <w:rsid w:val="006262AA"/>
    <w:rsid w:val="0063352E"/>
    <w:rsid w:val="00641C50"/>
    <w:rsid w:val="0064490E"/>
    <w:rsid w:val="00647D5F"/>
    <w:rsid w:val="0065103D"/>
    <w:rsid w:val="006516FA"/>
    <w:rsid w:val="006523E6"/>
    <w:rsid w:val="006524D8"/>
    <w:rsid w:val="006542C1"/>
    <w:rsid w:val="006558EF"/>
    <w:rsid w:val="00656554"/>
    <w:rsid w:val="00660684"/>
    <w:rsid w:val="00661B8D"/>
    <w:rsid w:val="00672403"/>
    <w:rsid w:val="0067552D"/>
    <w:rsid w:val="006755D1"/>
    <w:rsid w:val="00681D11"/>
    <w:rsid w:val="00684DF5"/>
    <w:rsid w:val="00685D53"/>
    <w:rsid w:val="006925EA"/>
    <w:rsid w:val="006963F9"/>
    <w:rsid w:val="006A62E9"/>
    <w:rsid w:val="006A6375"/>
    <w:rsid w:val="006B0604"/>
    <w:rsid w:val="006B47DC"/>
    <w:rsid w:val="006B487F"/>
    <w:rsid w:val="006B51FA"/>
    <w:rsid w:val="006B6ECD"/>
    <w:rsid w:val="006C3FC0"/>
    <w:rsid w:val="006C6B9D"/>
    <w:rsid w:val="006C7ECA"/>
    <w:rsid w:val="006D05D7"/>
    <w:rsid w:val="006D7F14"/>
    <w:rsid w:val="006E4FF9"/>
    <w:rsid w:val="006E575A"/>
    <w:rsid w:val="006F0738"/>
    <w:rsid w:val="006F0CB4"/>
    <w:rsid w:val="006F2E64"/>
    <w:rsid w:val="006F37B6"/>
    <w:rsid w:val="006F5C57"/>
    <w:rsid w:val="006F5D3B"/>
    <w:rsid w:val="006F6049"/>
    <w:rsid w:val="006F73AD"/>
    <w:rsid w:val="007068E7"/>
    <w:rsid w:val="007139F3"/>
    <w:rsid w:val="00722C9C"/>
    <w:rsid w:val="00723270"/>
    <w:rsid w:val="007238DB"/>
    <w:rsid w:val="00730EB2"/>
    <w:rsid w:val="007324EB"/>
    <w:rsid w:val="00733F40"/>
    <w:rsid w:val="007367DC"/>
    <w:rsid w:val="00746C1D"/>
    <w:rsid w:val="0075275A"/>
    <w:rsid w:val="0076182A"/>
    <w:rsid w:val="00764417"/>
    <w:rsid w:val="00765921"/>
    <w:rsid w:val="0076693B"/>
    <w:rsid w:val="00770A93"/>
    <w:rsid w:val="00773BD1"/>
    <w:rsid w:val="007743AB"/>
    <w:rsid w:val="00774D54"/>
    <w:rsid w:val="00775257"/>
    <w:rsid w:val="0077549E"/>
    <w:rsid w:val="00775F94"/>
    <w:rsid w:val="00780971"/>
    <w:rsid w:val="00784412"/>
    <w:rsid w:val="0079709B"/>
    <w:rsid w:val="007A475E"/>
    <w:rsid w:val="007A4C98"/>
    <w:rsid w:val="007A55BC"/>
    <w:rsid w:val="007A7CA9"/>
    <w:rsid w:val="007A7DD2"/>
    <w:rsid w:val="007B60B0"/>
    <w:rsid w:val="007B6DCD"/>
    <w:rsid w:val="007C27EC"/>
    <w:rsid w:val="007C556A"/>
    <w:rsid w:val="007D2F97"/>
    <w:rsid w:val="007D6D8C"/>
    <w:rsid w:val="007D7161"/>
    <w:rsid w:val="007E4B75"/>
    <w:rsid w:val="007E6EBE"/>
    <w:rsid w:val="007F294B"/>
    <w:rsid w:val="007F37F3"/>
    <w:rsid w:val="007F513E"/>
    <w:rsid w:val="007F756A"/>
    <w:rsid w:val="00800CD6"/>
    <w:rsid w:val="0080303C"/>
    <w:rsid w:val="00806B84"/>
    <w:rsid w:val="008136C5"/>
    <w:rsid w:val="008138D7"/>
    <w:rsid w:val="00817751"/>
    <w:rsid w:val="008225DD"/>
    <w:rsid w:val="00823A7E"/>
    <w:rsid w:val="0082459D"/>
    <w:rsid w:val="0082507F"/>
    <w:rsid w:val="008255C1"/>
    <w:rsid w:val="008327B4"/>
    <w:rsid w:val="00840DDF"/>
    <w:rsid w:val="00845C87"/>
    <w:rsid w:val="008477BE"/>
    <w:rsid w:val="008478E2"/>
    <w:rsid w:val="00852AA0"/>
    <w:rsid w:val="00852FBD"/>
    <w:rsid w:val="0085716D"/>
    <w:rsid w:val="0086261C"/>
    <w:rsid w:val="00873757"/>
    <w:rsid w:val="00875AE7"/>
    <w:rsid w:val="0088136A"/>
    <w:rsid w:val="00881762"/>
    <w:rsid w:val="00881E76"/>
    <w:rsid w:val="008838FA"/>
    <w:rsid w:val="00884C37"/>
    <w:rsid w:val="00891D81"/>
    <w:rsid w:val="00894276"/>
    <w:rsid w:val="00897016"/>
    <w:rsid w:val="008A14B2"/>
    <w:rsid w:val="008A5F0C"/>
    <w:rsid w:val="008B146E"/>
    <w:rsid w:val="008B21A3"/>
    <w:rsid w:val="008B3E01"/>
    <w:rsid w:val="008B564D"/>
    <w:rsid w:val="008B6392"/>
    <w:rsid w:val="008C1A67"/>
    <w:rsid w:val="008C23BE"/>
    <w:rsid w:val="008C2A01"/>
    <w:rsid w:val="008C305A"/>
    <w:rsid w:val="008C61B8"/>
    <w:rsid w:val="008D20FA"/>
    <w:rsid w:val="008D28F5"/>
    <w:rsid w:val="008D2904"/>
    <w:rsid w:val="008D2C8A"/>
    <w:rsid w:val="008D3354"/>
    <w:rsid w:val="008E083C"/>
    <w:rsid w:val="008E3BC7"/>
    <w:rsid w:val="008E4F7A"/>
    <w:rsid w:val="008F26AA"/>
    <w:rsid w:val="008F74DC"/>
    <w:rsid w:val="00904B11"/>
    <w:rsid w:val="00907C26"/>
    <w:rsid w:val="00910E96"/>
    <w:rsid w:val="009138CA"/>
    <w:rsid w:val="009170E6"/>
    <w:rsid w:val="00920A17"/>
    <w:rsid w:val="00922ED3"/>
    <w:rsid w:val="00927006"/>
    <w:rsid w:val="00932029"/>
    <w:rsid w:val="00934978"/>
    <w:rsid w:val="00935477"/>
    <w:rsid w:val="009412BE"/>
    <w:rsid w:val="009429A9"/>
    <w:rsid w:val="00945621"/>
    <w:rsid w:val="00946A81"/>
    <w:rsid w:val="00955243"/>
    <w:rsid w:val="009565A4"/>
    <w:rsid w:val="00957260"/>
    <w:rsid w:val="00961139"/>
    <w:rsid w:val="009622B6"/>
    <w:rsid w:val="00963243"/>
    <w:rsid w:val="00970969"/>
    <w:rsid w:val="00974EE7"/>
    <w:rsid w:val="009804C2"/>
    <w:rsid w:val="009823E5"/>
    <w:rsid w:val="009849C1"/>
    <w:rsid w:val="00991E7D"/>
    <w:rsid w:val="00993409"/>
    <w:rsid w:val="00993B1E"/>
    <w:rsid w:val="009963BD"/>
    <w:rsid w:val="009979C6"/>
    <w:rsid w:val="009A046D"/>
    <w:rsid w:val="009A1954"/>
    <w:rsid w:val="009B5B4C"/>
    <w:rsid w:val="009B7B7B"/>
    <w:rsid w:val="009C37F9"/>
    <w:rsid w:val="009C3F30"/>
    <w:rsid w:val="009C4C5C"/>
    <w:rsid w:val="009C671B"/>
    <w:rsid w:val="009C72B6"/>
    <w:rsid w:val="009C77BA"/>
    <w:rsid w:val="009D47C9"/>
    <w:rsid w:val="009D59B8"/>
    <w:rsid w:val="009D6B2A"/>
    <w:rsid w:val="009E2B85"/>
    <w:rsid w:val="009E64A3"/>
    <w:rsid w:val="009F14FE"/>
    <w:rsid w:val="00A01CBE"/>
    <w:rsid w:val="00A0372B"/>
    <w:rsid w:val="00A04CDA"/>
    <w:rsid w:val="00A04D8E"/>
    <w:rsid w:val="00A07903"/>
    <w:rsid w:val="00A12F0F"/>
    <w:rsid w:val="00A14241"/>
    <w:rsid w:val="00A144EC"/>
    <w:rsid w:val="00A1534F"/>
    <w:rsid w:val="00A16D0D"/>
    <w:rsid w:val="00A17858"/>
    <w:rsid w:val="00A21ABA"/>
    <w:rsid w:val="00A22D2B"/>
    <w:rsid w:val="00A247DF"/>
    <w:rsid w:val="00A255BB"/>
    <w:rsid w:val="00A35AED"/>
    <w:rsid w:val="00A376F3"/>
    <w:rsid w:val="00A37846"/>
    <w:rsid w:val="00A421F2"/>
    <w:rsid w:val="00A4700E"/>
    <w:rsid w:val="00A57369"/>
    <w:rsid w:val="00A60015"/>
    <w:rsid w:val="00A618CD"/>
    <w:rsid w:val="00A66D0F"/>
    <w:rsid w:val="00A672E0"/>
    <w:rsid w:val="00A907E8"/>
    <w:rsid w:val="00A95FB4"/>
    <w:rsid w:val="00AA06EF"/>
    <w:rsid w:val="00AA54B5"/>
    <w:rsid w:val="00AA5EEA"/>
    <w:rsid w:val="00AA650B"/>
    <w:rsid w:val="00AA7C6F"/>
    <w:rsid w:val="00AB09DF"/>
    <w:rsid w:val="00AB0FEF"/>
    <w:rsid w:val="00AB1DA5"/>
    <w:rsid w:val="00AB1DB3"/>
    <w:rsid w:val="00AB5ABA"/>
    <w:rsid w:val="00AB7A59"/>
    <w:rsid w:val="00AD00D1"/>
    <w:rsid w:val="00AD74C9"/>
    <w:rsid w:val="00AE74CB"/>
    <w:rsid w:val="00AE7E34"/>
    <w:rsid w:val="00AF0339"/>
    <w:rsid w:val="00AF0404"/>
    <w:rsid w:val="00AF1BA9"/>
    <w:rsid w:val="00AF3E54"/>
    <w:rsid w:val="00AF653C"/>
    <w:rsid w:val="00B00355"/>
    <w:rsid w:val="00B01880"/>
    <w:rsid w:val="00B06328"/>
    <w:rsid w:val="00B0686F"/>
    <w:rsid w:val="00B11B3B"/>
    <w:rsid w:val="00B11B5F"/>
    <w:rsid w:val="00B14D45"/>
    <w:rsid w:val="00B20DEB"/>
    <w:rsid w:val="00B21C56"/>
    <w:rsid w:val="00B258E7"/>
    <w:rsid w:val="00B27BC5"/>
    <w:rsid w:val="00B378D9"/>
    <w:rsid w:val="00B41B82"/>
    <w:rsid w:val="00B456D8"/>
    <w:rsid w:val="00B45AF7"/>
    <w:rsid w:val="00B460BC"/>
    <w:rsid w:val="00B4615F"/>
    <w:rsid w:val="00B47510"/>
    <w:rsid w:val="00B53419"/>
    <w:rsid w:val="00B534BB"/>
    <w:rsid w:val="00B557EE"/>
    <w:rsid w:val="00B55D76"/>
    <w:rsid w:val="00B62DAC"/>
    <w:rsid w:val="00B63DC6"/>
    <w:rsid w:val="00B70664"/>
    <w:rsid w:val="00B72934"/>
    <w:rsid w:val="00B7524A"/>
    <w:rsid w:val="00B77927"/>
    <w:rsid w:val="00B805D1"/>
    <w:rsid w:val="00B81C75"/>
    <w:rsid w:val="00B84568"/>
    <w:rsid w:val="00B85441"/>
    <w:rsid w:val="00B861D9"/>
    <w:rsid w:val="00B87455"/>
    <w:rsid w:val="00B94B92"/>
    <w:rsid w:val="00B94C24"/>
    <w:rsid w:val="00B9693A"/>
    <w:rsid w:val="00B97305"/>
    <w:rsid w:val="00BA2AA9"/>
    <w:rsid w:val="00BA7298"/>
    <w:rsid w:val="00BA7517"/>
    <w:rsid w:val="00BA77D3"/>
    <w:rsid w:val="00BB0AC7"/>
    <w:rsid w:val="00BB11A9"/>
    <w:rsid w:val="00BB218C"/>
    <w:rsid w:val="00BC203C"/>
    <w:rsid w:val="00BD125B"/>
    <w:rsid w:val="00BD1420"/>
    <w:rsid w:val="00BD20BE"/>
    <w:rsid w:val="00BD30E6"/>
    <w:rsid w:val="00BD4784"/>
    <w:rsid w:val="00BE32AC"/>
    <w:rsid w:val="00BF012D"/>
    <w:rsid w:val="00BF12B9"/>
    <w:rsid w:val="00BF1F80"/>
    <w:rsid w:val="00BF6B6C"/>
    <w:rsid w:val="00C02ED4"/>
    <w:rsid w:val="00C12F9F"/>
    <w:rsid w:val="00C130B0"/>
    <w:rsid w:val="00C1315C"/>
    <w:rsid w:val="00C21C76"/>
    <w:rsid w:val="00C24707"/>
    <w:rsid w:val="00C27B2C"/>
    <w:rsid w:val="00C27C4F"/>
    <w:rsid w:val="00C35E76"/>
    <w:rsid w:val="00C36DEC"/>
    <w:rsid w:val="00C423AF"/>
    <w:rsid w:val="00C443B3"/>
    <w:rsid w:val="00C44B15"/>
    <w:rsid w:val="00C50D1E"/>
    <w:rsid w:val="00C63505"/>
    <w:rsid w:val="00C66394"/>
    <w:rsid w:val="00C70B4C"/>
    <w:rsid w:val="00C71851"/>
    <w:rsid w:val="00C71B6F"/>
    <w:rsid w:val="00C7341D"/>
    <w:rsid w:val="00C734CA"/>
    <w:rsid w:val="00C7473A"/>
    <w:rsid w:val="00C81E49"/>
    <w:rsid w:val="00C82CDE"/>
    <w:rsid w:val="00C84170"/>
    <w:rsid w:val="00C8750E"/>
    <w:rsid w:val="00C93C21"/>
    <w:rsid w:val="00CA03C7"/>
    <w:rsid w:val="00CA05E8"/>
    <w:rsid w:val="00CA0798"/>
    <w:rsid w:val="00CA72C1"/>
    <w:rsid w:val="00CA74C5"/>
    <w:rsid w:val="00CB37EA"/>
    <w:rsid w:val="00CB3DC8"/>
    <w:rsid w:val="00CB535F"/>
    <w:rsid w:val="00CC611E"/>
    <w:rsid w:val="00CD5F75"/>
    <w:rsid w:val="00CE083A"/>
    <w:rsid w:val="00CE2AA0"/>
    <w:rsid w:val="00CE3DE7"/>
    <w:rsid w:val="00CE3E75"/>
    <w:rsid w:val="00CE7DB5"/>
    <w:rsid w:val="00CF119D"/>
    <w:rsid w:val="00CF14AC"/>
    <w:rsid w:val="00CF7CC4"/>
    <w:rsid w:val="00D02440"/>
    <w:rsid w:val="00D05DBE"/>
    <w:rsid w:val="00D06298"/>
    <w:rsid w:val="00D07202"/>
    <w:rsid w:val="00D10248"/>
    <w:rsid w:val="00D14DA6"/>
    <w:rsid w:val="00D15A5B"/>
    <w:rsid w:val="00D1612A"/>
    <w:rsid w:val="00D16C18"/>
    <w:rsid w:val="00D1705F"/>
    <w:rsid w:val="00D17821"/>
    <w:rsid w:val="00D23099"/>
    <w:rsid w:val="00D23B49"/>
    <w:rsid w:val="00D25F31"/>
    <w:rsid w:val="00D30D0C"/>
    <w:rsid w:val="00D31C23"/>
    <w:rsid w:val="00D34487"/>
    <w:rsid w:val="00D34568"/>
    <w:rsid w:val="00D438FD"/>
    <w:rsid w:val="00D43A47"/>
    <w:rsid w:val="00D44D68"/>
    <w:rsid w:val="00D46689"/>
    <w:rsid w:val="00D4755B"/>
    <w:rsid w:val="00D518B3"/>
    <w:rsid w:val="00D5339A"/>
    <w:rsid w:val="00D61F1B"/>
    <w:rsid w:val="00D63B7B"/>
    <w:rsid w:val="00D6551B"/>
    <w:rsid w:val="00D67DDD"/>
    <w:rsid w:val="00D74E42"/>
    <w:rsid w:val="00D75214"/>
    <w:rsid w:val="00D75DC0"/>
    <w:rsid w:val="00D84A27"/>
    <w:rsid w:val="00D85C5B"/>
    <w:rsid w:val="00D86601"/>
    <w:rsid w:val="00D86677"/>
    <w:rsid w:val="00D90F33"/>
    <w:rsid w:val="00D9546F"/>
    <w:rsid w:val="00D95D7D"/>
    <w:rsid w:val="00D95F54"/>
    <w:rsid w:val="00DA020B"/>
    <w:rsid w:val="00DB1118"/>
    <w:rsid w:val="00DC1239"/>
    <w:rsid w:val="00DC3E9A"/>
    <w:rsid w:val="00DC41D0"/>
    <w:rsid w:val="00DC544D"/>
    <w:rsid w:val="00DD0ED1"/>
    <w:rsid w:val="00DD5968"/>
    <w:rsid w:val="00DD63FC"/>
    <w:rsid w:val="00DF46AA"/>
    <w:rsid w:val="00E02740"/>
    <w:rsid w:val="00E112C0"/>
    <w:rsid w:val="00E1291E"/>
    <w:rsid w:val="00E13172"/>
    <w:rsid w:val="00E13C2E"/>
    <w:rsid w:val="00E1444E"/>
    <w:rsid w:val="00E16EC7"/>
    <w:rsid w:val="00E1701F"/>
    <w:rsid w:val="00E21A79"/>
    <w:rsid w:val="00E25DE3"/>
    <w:rsid w:val="00E321FA"/>
    <w:rsid w:val="00E32209"/>
    <w:rsid w:val="00E37928"/>
    <w:rsid w:val="00E412CF"/>
    <w:rsid w:val="00E46D7F"/>
    <w:rsid w:val="00E46F2D"/>
    <w:rsid w:val="00E5492F"/>
    <w:rsid w:val="00E55BB6"/>
    <w:rsid w:val="00E60702"/>
    <w:rsid w:val="00E61E97"/>
    <w:rsid w:val="00E63F0E"/>
    <w:rsid w:val="00E74B4A"/>
    <w:rsid w:val="00E8002A"/>
    <w:rsid w:val="00E87379"/>
    <w:rsid w:val="00E91FB9"/>
    <w:rsid w:val="00E96343"/>
    <w:rsid w:val="00EA17F4"/>
    <w:rsid w:val="00EA2897"/>
    <w:rsid w:val="00EA3132"/>
    <w:rsid w:val="00EA48AE"/>
    <w:rsid w:val="00EA4D79"/>
    <w:rsid w:val="00EA6985"/>
    <w:rsid w:val="00EB2245"/>
    <w:rsid w:val="00EB53B5"/>
    <w:rsid w:val="00EC4E70"/>
    <w:rsid w:val="00ED0F31"/>
    <w:rsid w:val="00ED15EE"/>
    <w:rsid w:val="00ED2C51"/>
    <w:rsid w:val="00EE374A"/>
    <w:rsid w:val="00EE4BDD"/>
    <w:rsid w:val="00EE620D"/>
    <w:rsid w:val="00EF3EE1"/>
    <w:rsid w:val="00EF5335"/>
    <w:rsid w:val="00EF5E3D"/>
    <w:rsid w:val="00EF6DA5"/>
    <w:rsid w:val="00F037B2"/>
    <w:rsid w:val="00F071AC"/>
    <w:rsid w:val="00F17896"/>
    <w:rsid w:val="00F236D0"/>
    <w:rsid w:val="00F271E9"/>
    <w:rsid w:val="00F30F01"/>
    <w:rsid w:val="00F32A9B"/>
    <w:rsid w:val="00F36127"/>
    <w:rsid w:val="00F40D55"/>
    <w:rsid w:val="00F53900"/>
    <w:rsid w:val="00F62254"/>
    <w:rsid w:val="00F6411D"/>
    <w:rsid w:val="00F74AED"/>
    <w:rsid w:val="00F75ACA"/>
    <w:rsid w:val="00F75C80"/>
    <w:rsid w:val="00F811ED"/>
    <w:rsid w:val="00FA092E"/>
    <w:rsid w:val="00FA20BB"/>
    <w:rsid w:val="00FA51D4"/>
    <w:rsid w:val="00FA59B9"/>
    <w:rsid w:val="00FA7287"/>
    <w:rsid w:val="00FB44AD"/>
    <w:rsid w:val="00FC29C2"/>
    <w:rsid w:val="00FC4A0D"/>
    <w:rsid w:val="00FC5339"/>
    <w:rsid w:val="00FD2729"/>
    <w:rsid w:val="00FD613D"/>
    <w:rsid w:val="00FE4B41"/>
    <w:rsid w:val="00FE4B91"/>
    <w:rsid w:val="00FE68D8"/>
    <w:rsid w:val="00FE7033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96FF"/>
  <w15:chartTrackingRefBased/>
  <w15:docId w15:val="{122744A4-81CC-2447-BFCE-9DFE170A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Shading1-Accent11">
    <w:name w:val="Medium Shading 1 - Accent 11"/>
    <w:uiPriority w:val="1"/>
    <w:qFormat/>
    <w:rsid w:val="002731BB"/>
    <w:rPr>
      <w:sz w:val="22"/>
      <w:szCs w:val="22"/>
      <w:lang w:val="en-US"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val="en-US"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FollowedHyperlink">
    <w:name w:val="FollowedHyperlink"/>
    <w:uiPriority w:val="99"/>
    <w:semiHidden/>
    <w:unhideWhenUsed/>
    <w:rsid w:val="006C3F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16C1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00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C9C"/>
    <w:rPr>
      <w:rFonts w:ascii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2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9C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9C"/>
    <w:rPr>
      <w:rFonts w:ascii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document/d/14maBwSN5bV6i1TujL0AuddxQLQWT-0L5uf-UCAaRVfY/edit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absphere.zoom.us/j/87074451721?pwd=a0ZkMS80VmpCTzBwZG1haDRqTXJvUT0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S8ktuPBAJBhW5_uAJ0MyMInFyzIR3j2USIqPWWwp_60/edit#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atents.google.com/patent/US7554667B1/e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absphere.zoom.us/j/82767064338?pwd=Z21ZZkZzT0Fad3ZpZ0pSdC9UV1NaZz09" TargetMode="External"/><Relationship Id="rId14" Type="http://schemas.openxmlformats.org/officeDocument/2006/relationships/hyperlink" Target="mailto:m.velez@iee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270855DCA2948A7782569391464B7" ma:contentTypeVersion="8" ma:contentTypeDescription="Create a new document." ma:contentTypeScope="" ma:versionID="fb2ad6590ccb547759c4a2dcd1505d65">
  <xsd:schema xmlns:xsd="http://www.w3.org/2001/XMLSchema" xmlns:xs="http://www.w3.org/2001/XMLSchema" xmlns:p="http://schemas.microsoft.com/office/2006/metadata/properties" xmlns:ns3="d0a82e73-feb7-4143-9a34-9192a92a039a" targetNamespace="http://schemas.microsoft.com/office/2006/metadata/properties" ma:root="true" ma:fieldsID="e6cb829df62ddbe8c0928f9a5a53975e" ns3:_="">
    <xsd:import namespace="d0a82e73-feb7-4143-9a34-9192a92a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2e73-feb7-4143-9a34-9192a92a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0ABC0-BF05-4F44-B09D-E359F9E1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2e73-feb7-4143-9a34-9192a92a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187C1-0659-4175-9375-A16DAC3DF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4001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https://doodle.com/poll/3bh2ew4gyu3i5nhy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Chris Durell</cp:lastModifiedBy>
  <cp:revision>4</cp:revision>
  <cp:lastPrinted>2021-12-01T08:38:00Z</cp:lastPrinted>
  <dcterms:created xsi:type="dcterms:W3CDTF">2022-11-01T13:54:00Z</dcterms:created>
  <dcterms:modified xsi:type="dcterms:W3CDTF">2022-11-01T15:45:00Z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0x010100A31270855DCA2948A7782569391464B7</vt:lpwstr>
  </property>
</Properties>
</file>