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F9BF" w14:textId="77777777" w:rsidR="009067DB" w:rsidRPr="00051D0F" w:rsidRDefault="009067DB" w:rsidP="009067DB">
      <w:pPr>
        <w:jc w:val="center"/>
        <w:rPr>
          <w:b/>
          <w:bCs/>
        </w:rPr>
      </w:pPr>
      <w:r w:rsidRPr="00051D0F">
        <w:rPr>
          <w:b/>
          <w:bCs/>
        </w:rPr>
        <w:t>Orphaned Contributions</w:t>
      </w:r>
    </w:p>
    <w:p w14:paraId="18B80395" w14:textId="77777777" w:rsidR="009067DB" w:rsidRDefault="009067DB" w:rsidP="009067DB">
      <w:pPr>
        <w:pStyle w:val="ListParagraph"/>
        <w:numPr>
          <w:ilvl w:val="0"/>
          <w:numId w:val="1"/>
        </w:numPr>
      </w:pPr>
      <w:r>
        <w:t>Single-channel radiometer</w:t>
      </w:r>
    </w:p>
    <w:p w14:paraId="666E33E2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Architectures and trade-offs with attention to power measurement</w:t>
      </w:r>
    </w:p>
    <w:p w14:paraId="2CC94D41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Impairments</w:t>
      </w:r>
    </w:p>
    <w:p w14:paraId="41A57C86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Inter-stage impedance mismatch</w:t>
      </w:r>
    </w:p>
    <w:p w14:paraId="04A6E638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Amplification</w:t>
      </w:r>
    </w:p>
    <w:p w14:paraId="11DA950A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Distortion (nonlinear, group delay, etc.)</w:t>
      </w:r>
    </w:p>
    <w:p w14:paraId="099457EF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Noise (additive, multiplicative, line, etc.)</w:t>
      </w:r>
    </w:p>
    <w:p w14:paraId="1AFE2140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Heterodyne</w:t>
      </w:r>
    </w:p>
    <w:p w14:paraId="224E5B49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Image noise</w:t>
      </w:r>
    </w:p>
    <w:p w14:paraId="3310BA7D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Intermodulation products</w:t>
      </w:r>
    </w:p>
    <w:p w14:paraId="23CF2561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Sampling</w:t>
      </w:r>
    </w:p>
    <w:p w14:paraId="5CD9B727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Amplitude quantization (incidental correlation and other)</w:t>
      </w:r>
    </w:p>
    <w:p w14:paraId="275446DC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Temporal quantization</w:t>
      </w:r>
    </w:p>
    <w:p w14:paraId="672F2AC7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Linearity</w:t>
      </w:r>
    </w:p>
    <w:p w14:paraId="178911BA" w14:textId="77777777" w:rsidR="009067DB" w:rsidRDefault="009067DB" w:rsidP="009067DB">
      <w:pPr>
        <w:pStyle w:val="ListParagraph"/>
        <w:numPr>
          <w:ilvl w:val="3"/>
          <w:numId w:val="1"/>
        </w:numPr>
      </w:pPr>
      <w:r>
        <w:t>Artifacts (incidental correlation at subharmonics, and anti-aliasing filter effects)</w:t>
      </w:r>
    </w:p>
    <w:p w14:paraId="0079C299" w14:textId="77777777" w:rsidR="009067DB" w:rsidRDefault="009067DB" w:rsidP="009067DB">
      <w:pPr>
        <w:pStyle w:val="ListParagraph"/>
        <w:numPr>
          <w:ilvl w:val="0"/>
          <w:numId w:val="1"/>
        </w:numPr>
      </w:pPr>
      <w:r>
        <w:t>Multi-spectral radiometer</w:t>
      </w:r>
    </w:p>
    <w:p w14:paraId="5A2B19A2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Architectures and trade-offs</w:t>
      </w:r>
    </w:p>
    <w:p w14:paraId="42834294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Impairments</w:t>
      </w:r>
    </w:p>
    <w:p w14:paraId="409E0E31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Channel-to-channel response mismatch</w:t>
      </w:r>
    </w:p>
    <w:p w14:paraId="0A935342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Coupling (crosstalk) between channels</w:t>
      </w:r>
    </w:p>
    <w:p w14:paraId="50EDBC34" w14:textId="77777777" w:rsidR="009067DB" w:rsidRDefault="009067DB" w:rsidP="009067DB">
      <w:pPr>
        <w:pStyle w:val="ListParagraph"/>
        <w:numPr>
          <w:ilvl w:val="0"/>
          <w:numId w:val="1"/>
        </w:numPr>
      </w:pPr>
      <w:r>
        <w:t>Correlation radiometer</w:t>
      </w:r>
    </w:p>
    <w:p w14:paraId="4B59FDB1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Architectures and trade-offs</w:t>
      </w:r>
    </w:p>
    <w:p w14:paraId="5666513B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Impairments</w:t>
      </w:r>
    </w:p>
    <w:p w14:paraId="2E472DC9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Channel-to-channel gain mismatch</w:t>
      </w:r>
    </w:p>
    <w:p w14:paraId="7BB43A54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Channel-to-channel phase mismatch</w:t>
      </w:r>
    </w:p>
    <w:p w14:paraId="4C2E9F34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Coupling (crosstalk) between channels</w:t>
      </w:r>
    </w:p>
    <w:p w14:paraId="339E5CF1" w14:textId="77777777" w:rsidR="009067DB" w:rsidRDefault="009067DB" w:rsidP="009067DB">
      <w:pPr>
        <w:pStyle w:val="ListParagraph"/>
        <w:numPr>
          <w:ilvl w:val="0"/>
          <w:numId w:val="1"/>
        </w:numPr>
      </w:pPr>
      <w:r>
        <w:t>Polarimetric radiometer</w:t>
      </w:r>
    </w:p>
    <w:p w14:paraId="5D60553A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Architectures and trade-offs</w:t>
      </w:r>
    </w:p>
    <w:p w14:paraId="53B27D71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Impairments</w:t>
      </w:r>
    </w:p>
    <w:p w14:paraId="01833D0F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Channel-to-channel gain mismatch</w:t>
      </w:r>
    </w:p>
    <w:p w14:paraId="22CA163C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Channel-to-channel phase mismatch</w:t>
      </w:r>
    </w:p>
    <w:p w14:paraId="3DC3AE9A" w14:textId="77777777" w:rsidR="009067DB" w:rsidRDefault="009067DB" w:rsidP="009067DB">
      <w:pPr>
        <w:pStyle w:val="ListParagraph"/>
        <w:numPr>
          <w:ilvl w:val="2"/>
          <w:numId w:val="1"/>
        </w:numPr>
      </w:pPr>
      <w:r>
        <w:t>Coupling (crosstalk) between channels</w:t>
      </w:r>
    </w:p>
    <w:p w14:paraId="170E0EC5" w14:textId="77777777" w:rsidR="009067DB" w:rsidRDefault="009067DB" w:rsidP="009067DB">
      <w:pPr>
        <w:pStyle w:val="ListParagraph"/>
        <w:numPr>
          <w:ilvl w:val="0"/>
          <w:numId w:val="1"/>
        </w:numPr>
      </w:pPr>
      <w:r>
        <w:t>Calibration (determination and application of corrections for systematic impairments and residual uncertainty analysis after correction)</w:t>
      </w:r>
    </w:p>
    <w:p w14:paraId="11595C02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Single-channel radiometer</w:t>
      </w:r>
    </w:p>
    <w:p w14:paraId="2C2B744C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Multi-spectral radiometer</w:t>
      </w:r>
    </w:p>
    <w:p w14:paraId="1A194A99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Correlation radiometer</w:t>
      </w:r>
    </w:p>
    <w:p w14:paraId="574F91E4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Polarimetric radiometer</w:t>
      </w:r>
    </w:p>
    <w:p w14:paraId="229CCE84" w14:textId="77777777" w:rsidR="009067DB" w:rsidRDefault="009067DB" w:rsidP="009067DB">
      <w:pPr>
        <w:pStyle w:val="ListParagraph"/>
        <w:numPr>
          <w:ilvl w:val="1"/>
          <w:numId w:val="1"/>
        </w:numPr>
      </w:pPr>
      <w:r>
        <w:t>Array of radiometers</w:t>
      </w:r>
    </w:p>
    <w:p w14:paraId="2258E82A" w14:textId="77777777" w:rsidR="00550BD0" w:rsidRDefault="00550BD0"/>
    <w:sectPr w:rsidR="0055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105C"/>
    <w:multiLevelType w:val="hybridMultilevel"/>
    <w:tmpl w:val="7F9E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2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DB"/>
    <w:rsid w:val="00550BD0"/>
    <w:rsid w:val="009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0ECB"/>
  <w15:chartTrackingRefBased/>
  <w15:docId w15:val="{DDC70A42-1190-4880-A19C-BED3ADE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Nafornita</dc:creator>
  <cp:keywords/>
  <dc:description/>
  <cp:lastModifiedBy>Corina Nafornita</cp:lastModifiedBy>
  <cp:revision>1</cp:revision>
  <dcterms:created xsi:type="dcterms:W3CDTF">2023-09-28T16:03:00Z</dcterms:created>
  <dcterms:modified xsi:type="dcterms:W3CDTF">2023-09-28T16:03:00Z</dcterms:modified>
</cp:coreProperties>
</file>