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CFB4" w14:textId="61CCD268" w:rsidR="00334052" w:rsidRPr="00C91A17" w:rsidRDefault="00C91A17" w:rsidP="009558BD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A17">
        <w:rPr>
          <w:rFonts w:ascii="Times New Roman" w:hAnsi="Times New Roman" w:cs="Times New Roman"/>
          <w:b/>
          <w:bCs/>
          <w:sz w:val="28"/>
          <w:szCs w:val="28"/>
        </w:rPr>
        <w:t>IEEE Signal Processing Society</w:t>
      </w:r>
    </w:p>
    <w:p w14:paraId="09B0BE61" w14:textId="096E90B6" w:rsidR="00C91A17" w:rsidRPr="00C91A17" w:rsidRDefault="00C91A17" w:rsidP="009558BD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A17">
        <w:rPr>
          <w:rFonts w:ascii="Times New Roman" w:hAnsi="Times New Roman" w:cs="Times New Roman"/>
          <w:b/>
          <w:bCs/>
          <w:sz w:val="28"/>
          <w:szCs w:val="28"/>
        </w:rPr>
        <w:t>Synthetic Aperture Standards Committee (SASC)</w:t>
      </w:r>
    </w:p>
    <w:p w14:paraId="71B24731" w14:textId="41C09BA8" w:rsidR="00C91A17" w:rsidRPr="00C91A17" w:rsidRDefault="00C91A17" w:rsidP="009558BD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A17">
        <w:rPr>
          <w:rFonts w:ascii="Times New Roman" w:hAnsi="Times New Roman" w:cs="Times New Roman"/>
          <w:sz w:val="24"/>
          <w:szCs w:val="24"/>
        </w:rPr>
        <w:t>Meeting Minutes for Thursday, March 30, 2023, at 12:00 p.m. – 1:00 p.m. ET via teleconference</w:t>
      </w:r>
    </w:p>
    <w:p w14:paraId="15206529" w14:textId="303241B7" w:rsidR="00C91A17" w:rsidRDefault="00C91A17" w:rsidP="009558BD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A17">
        <w:rPr>
          <w:rFonts w:ascii="Times New Roman" w:hAnsi="Times New Roman" w:cs="Times New Roman"/>
          <w:sz w:val="24"/>
          <w:szCs w:val="24"/>
        </w:rPr>
        <w:t>Recorded by Aly Artusio-Glimpse, NIST</w:t>
      </w:r>
    </w:p>
    <w:p w14:paraId="130FE353" w14:textId="63909276" w:rsidR="00C91A17" w:rsidRDefault="00C91A17" w:rsidP="009558BD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4F9242" w14:textId="36518DFA" w:rsidR="00C91A17" w:rsidRDefault="00C91A17" w:rsidP="009558BD">
      <w:pPr>
        <w:pStyle w:val="ListParagraph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to order at</w:t>
      </w:r>
      <w:r w:rsidR="009D4220">
        <w:rPr>
          <w:rFonts w:ascii="Times New Roman" w:hAnsi="Times New Roman" w:cs="Times New Roman"/>
          <w:sz w:val="24"/>
          <w:szCs w:val="24"/>
        </w:rPr>
        <w:t xml:space="preserve"> 12:02 p.m. ET</w:t>
      </w:r>
    </w:p>
    <w:p w14:paraId="71C06D7C" w14:textId="77777777" w:rsidR="009D4220" w:rsidRDefault="009D4220" w:rsidP="009D4220">
      <w:pPr>
        <w:pStyle w:val="ListParagraph"/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404F6405" w14:textId="66AE4D12" w:rsidR="00C91A17" w:rsidRDefault="009558BD" w:rsidP="00C91A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and Affiliation Declarations</w:t>
      </w:r>
    </w:p>
    <w:p w14:paraId="47CFAC57" w14:textId="077131A8" w:rsidR="009558BD" w:rsidRDefault="00C14175" w:rsidP="009558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C2FA3" w:rsidRPr="00C14175">
          <w:rPr>
            <w:rStyle w:val="Hyperlink"/>
            <w:rFonts w:ascii="Times New Roman" w:hAnsi="Times New Roman" w:cs="Times New Roman"/>
            <w:sz w:val="24"/>
            <w:szCs w:val="24"/>
          </w:rPr>
          <w:t>Quorum established</w:t>
        </w:r>
      </w:hyperlink>
    </w:p>
    <w:p w14:paraId="564DE0D3" w14:textId="77777777" w:rsidR="009D4220" w:rsidRDefault="009D4220" w:rsidP="009D42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ECAAD74" w14:textId="528E2C3F" w:rsidR="00FC2FA3" w:rsidRDefault="00FC2FA3" w:rsidP="00FC2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#1: Approval of </w:t>
      </w:r>
      <w:hyperlink r:id="rId6" w:history="1">
        <w:r w:rsidRPr="006C4E99">
          <w:rPr>
            <w:rStyle w:val="Hyperlink"/>
            <w:rFonts w:ascii="Times New Roman" w:hAnsi="Times New Roman" w:cs="Times New Roman"/>
            <w:sz w:val="24"/>
            <w:szCs w:val="24"/>
          </w:rPr>
          <w:t>Agenda</w:t>
        </w:r>
      </w:hyperlink>
    </w:p>
    <w:p w14:paraId="291F7E45" w14:textId="7690ED7E" w:rsidR="00723A44" w:rsidRDefault="00723A44" w:rsidP="00723A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Mover: Brian Sequeira, </w:t>
      </w:r>
      <w:r w:rsidR="00080E7A">
        <w:rPr>
          <w:rFonts w:ascii="Times New Roman" w:hAnsi="Times New Roman" w:cs="Times New Roman"/>
          <w:sz w:val="24"/>
          <w:szCs w:val="24"/>
        </w:rPr>
        <w:t>JHUAPL</w:t>
      </w:r>
    </w:p>
    <w:p w14:paraId="2FF5CBF2" w14:textId="3B0D4A91" w:rsidR="00723A44" w:rsidRDefault="00723A44" w:rsidP="00723A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Seconder: James Gilb, GA-ASI</w:t>
      </w:r>
    </w:p>
    <w:p w14:paraId="130B97C9" w14:textId="0445D7AE" w:rsidR="00723A44" w:rsidRDefault="00723A44" w:rsidP="00723A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none</w:t>
      </w:r>
    </w:p>
    <w:p w14:paraId="066FF03A" w14:textId="04B6E77B" w:rsidR="00723A44" w:rsidRDefault="00723A44" w:rsidP="00723A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Result: unanimously approved</w:t>
      </w:r>
    </w:p>
    <w:p w14:paraId="77DB1194" w14:textId="77777777" w:rsidR="009D4220" w:rsidRPr="00723A44" w:rsidRDefault="009D4220" w:rsidP="009D42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B81126C" w14:textId="00D7A2C6" w:rsidR="00FC2FA3" w:rsidRDefault="00FC2FA3" w:rsidP="00FC2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#2: Approval of </w:t>
      </w:r>
      <w:hyperlink r:id="rId7" w:history="1">
        <w:r w:rsidRPr="00C00B98">
          <w:rPr>
            <w:rStyle w:val="Hyperlink"/>
            <w:rFonts w:ascii="Times New Roman" w:hAnsi="Times New Roman" w:cs="Times New Roman"/>
            <w:sz w:val="24"/>
            <w:szCs w:val="24"/>
          </w:rPr>
          <w:t>Previous Meeting Minutes</w:t>
        </w:r>
      </w:hyperlink>
    </w:p>
    <w:p w14:paraId="572E1039" w14:textId="0A6FCF73" w:rsidR="00723A44" w:rsidRDefault="00723A44" w:rsidP="00723A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Mover: </w:t>
      </w:r>
      <w:r w:rsidR="00BE2E2A">
        <w:rPr>
          <w:rFonts w:ascii="Times New Roman" w:hAnsi="Times New Roman" w:cs="Times New Roman"/>
          <w:sz w:val="24"/>
          <w:szCs w:val="24"/>
        </w:rPr>
        <w:t>Vijay Mishra, ARL</w:t>
      </w:r>
    </w:p>
    <w:p w14:paraId="783D04C4" w14:textId="7C8F9349" w:rsidR="00723A44" w:rsidRDefault="00723A44" w:rsidP="00723A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Seconder: </w:t>
      </w:r>
      <w:r w:rsidR="00BE2E2A">
        <w:rPr>
          <w:rFonts w:ascii="Times New Roman" w:hAnsi="Times New Roman" w:cs="Times New Roman"/>
          <w:sz w:val="24"/>
          <w:szCs w:val="24"/>
        </w:rPr>
        <w:t>Brian Sequeira, JHUAPL</w:t>
      </w:r>
    </w:p>
    <w:p w14:paraId="62E5A54F" w14:textId="11C182BD" w:rsidR="00723A44" w:rsidRDefault="00723A44" w:rsidP="00723A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Discussion: </w:t>
      </w:r>
      <w:r w:rsidR="00BE2E2A">
        <w:rPr>
          <w:rFonts w:ascii="Times New Roman" w:hAnsi="Times New Roman" w:cs="Times New Roman"/>
          <w:sz w:val="24"/>
          <w:szCs w:val="24"/>
        </w:rPr>
        <w:t>none</w:t>
      </w:r>
    </w:p>
    <w:p w14:paraId="195C9F1B" w14:textId="2A3E47F0" w:rsidR="00723A44" w:rsidRDefault="00723A44" w:rsidP="00723A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Result: </w:t>
      </w:r>
      <w:r w:rsidR="00BE2E2A">
        <w:rPr>
          <w:rFonts w:ascii="Times New Roman" w:hAnsi="Times New Roman" w:cs="Times New Roman"/>
          <w:sz w:val="24"/>
          <w:szCs w:val="24"/>
        </w:rPr>
        <w:t>unanimously approved</w:t>
      </w:r>
    </w:p>
    <w:p w14:paraId="325A8EB1" w14:textId="77777777" w:rsidR="009D4220" w:rsidRDefault="009D4220" w:rsidP="009D42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7A07AC7" w14:textId="5CAFB924" w:rsidR="00FC2FA3" w:rsidRDefault="00A65A3B" w:rsidP="00FC2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patents</w:t>
      </w:r>
      <w:r w:rsidR="00BE2E2A">
        <w:rPr>
          <w:rFonts w:ascii="Times New Roman" w:hAnsi="Times New Roman" w:cs="Times New Roman"/>
          <w:sz w:val="24"/>
          <w:szCs w:val="24"/>
        </w:rPr>
        <w:t xml:space="preserve"> made</w:t>
      </w:r>
    </w:p>
    <w:p w14:paraId="27CD1423" w14:textId="5720E13C" w:rsidR="00BE2E2A" w:rsidRDefault="00BE2E2A" w:rsidP="00BE2E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brought to attention</w:t>
      </w:r>
    </w:p>
    <w:p w14:paraId="236D98D5" w14:textId="77777777" w:rsidR="009D4220" w:rsidRDefault="009D4220" w:rsidP="009D42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BC4EE26" w14:textId="54B2BEFF" w:rsidR="00BE2E2A" w:rsidRDefault="0055464E" w:rsidP="00BE2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Topics:</w:t>
      </w:r>
    </w:p>
    <w:p w14:paraId="66AF5902" w14:textId="7909301E" w:rsidR="00F85F19" w:rsidRDefault="00737B1F" w:rsidP="005546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Extensive discussion </w:t>
      </w:r>
      <w:r w:rsidR="00ED17DD">
        <w:rPr>
          <w:rFonts w:ascii="Times New Roman" w:hAnsi="Times New Roman" w:cs="Times New Roman"/>
          <w:sz w:val="24"/>
          <w:szCs w:val="24"/>
        </w:rPr>
        <w:t>commenced</w:t>
      </w:r>
      <w:r>
        <w:rPr>
          <w:rFonts w:ascii="Times New Roman" w:hAnsi="Times New Roman" w:cs="Times New Roman"/>
          <w:sz w:val="24"/>
          <w:szCs w:val="24"/>
        </w:rPr>
        <w:t xml:space="preserve"> to clarify the </w:t>
      </w:r>
      <w:r w:rsidR="006A170F">
        <w:rPr>
          <w:rFonts w:ascii="Times New Roman" w:hAnsi="Times New Roman" w:cs="Times New Roman"/>
          <w:sz w:val="24"/>
          <w:szCs w:val="24"/>
        </w:rPr>
        <w:t xml:space="preserve">scope of the </w:t>
      </w:r>
      <w:r w:rsidR="00ED17DD">
        <w:rPr>
          <w:rFonts w:ascii="Times New Roman" w:hAnsi="Times New Roman" w:cs="Times New Roman"/>
          <w:sz w:val="24"/>
          <w:szCs w:val="24"/>
        </w:rPr>
        <w:t xml:space="preserve">new </w:t>
      </w:r>
      <w:r w:rsidR="006A170F">
        <w:rPr>
          <w:rFonts w:ascii="Times New Roman" w:hAnsi="Times New Roman" w:cs="Times New Roman"/>
          <w:sz w:val="24"/>
          <w:szCs w:val="24"/>
        </w:rPr>
        <w:t>PAR for Collocated MIMO SAR</w:t>
      </w:r>
      <w:r w:rsidR="00ED17DD">
        <w:rPr>
          <w:rFonts w:ascii="Times New Roman" w:hAnsi="Times New Roman" w:cs="Times New Roman"/>
          <w:sz w:val="24"/>
          <w:szCs w:val="24"/>
        </w:rPr>
        <w:t xml:space="preserve"> Working Group. Updated scope following this discussion will be posted to </w:t>
      </w:r>
      <w:hyperlink r:id="rId8" w:history="1">
        <w:r w:rsidR="00ED17DD" w:rsidRPr="003F7222">
          <w:rPr>
            <w:rStyle w:val="Hyperlink"/>
            <w:rFonts w:ascii="Times New Roman" w:hAnsi="Times New Roman" w:cs="Times New Roman"/>
            <w:sz w:val="24"/>
            <w:szCs w:val="24"/>
          </w:rPr>
          <w:t>iMeet Central</w:t>
        </w:r>
      </w:hyperlink>
      <w:r w:rsidR="005C1E88">
        <w:rPr>
          <w:rFonts w:ascii="Times New Roman" w:hAnsi="Times New Roman" w:cs="Times New Roman"/>
          <w:sz w:val="24"/>
          <w:szCs w:val="24"/>
        </w:rPr>
        <w:t xml:space="preserve">. Chris Barnes, </w:t>
      </w:r>
      <w:r w:rsidR="00801C20">
        <w:rPr>
          <w:rFonts w:ascii="Times New Roman" w:hAnsi="Times New Roman" w:cs="Times New Roman"/>
          <w:sz w:val="24"/>
          <w:szCs w:val="24"/>
        </w:rPr>
        <w:t>Georgia Tech</w:t>
      </w:r>
      <w:r w:rsidR="00864C4B">
        <w:rPr>
          <w:rFonts w:ascii="Times New Roman" w:hAnsi="Times New Roman" w:cs="Times New Roman"/>
          <w:sz w:val="24"/>
          <w:szCs w:val="24"/>
        </w:rPr>
        <w:t>, volunteered to serve as Chair.</w:t>
      </w:r>
    </w:p>
    <w:p w14:paraId="68561400" w14:textId="0CCC1BCD" w:rsidR="0055464E" w:rsidRDefault="0055464E" w:rsidP="00F85F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#3: Vote to approve PAR for Collocated MIMO Synthetic Aperture Radar Working Group</w:t>
      </w:r>
    </w:p>
    <w:p w14:paraId="0D534EE2" w14:textId="0D09D715" w:rsidR="00AB3170" w:rsidRDefault="00AB3170" w:rsidP="00AB317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Mover: Vijay Mishra, ARL</w:t>
      </w:r>
    </w:p>
    <w:p w14:paraId="4D8CEEA2" w14:textId="75E67F4B" w:rsidR="00AB3170" w:rsidRDefault="00AB3170" w:rsidP="00AB317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Seconder: </w:t>
      </w:r>
      <w:r w:rsidR="000418E6">
        <w:rPr>
          <w:rFonts w:ascii="Times New Roman" w:hAnsi="Times New Roman" w:cs="Times New Roman"/>
          <w:sz w:val="24"/>
          <w:szCs w:val="24"/>
        </w:rPr>
        <w:t>Chris Barnes, Georgia Tech</w:t>
      </w:r>
    </w:p>
    <w:p w14:paraId="26AE50B7" w14:textId="18586713" w:rsidR="000418E6" w:rsidRDefault="000418E6" w:rsidP="00AB317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none</w:t>
      </w:r>
    </w:p>
    <w:p w14:paraId="12770AB6" w14:textId="1BF415AF" w:rsidR="000418E6" w:rsidRDefault="000418E6" w:rsidP="00AB317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</w:t>
      </w:r>
      <w:r w:rsidR="007342A1">
        <w:rPr>
          <w:rFonts w:ascii="Times New Roman" w:hAnsi="Times New Roman" w:cs="Times New Roman"/>
          <w:sz w:val="24"/>
          <w:szCs w:val="24"/>
        </w:rPr>
        <w:t>: unanimously approved</w:t>
      </w:r>
    </w:p>
    <w:p w14:paraId="7DF0A161" w14:textId="77777777" w:rsidR="007342A1" w:rsidRDefault="007342A1" w:rsidP="007342A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2CA72989" w14:textId="58667C9F" w:rsidR="004E156E" w:rsidRDefault="004E156E" w:rsidP="005546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83B9B" w:rsidRPr="004E156E">
          <w:rPr>
            <w:rStyle w:val="Hyperlink"/>
            <w:rFonts w:ascii="Times New Roman" w:hAnsi="Times New Roman" w:cs="Times New Roman"/>
            <w:sz w:val="24"/>
            <w:szCs w:val="24"/>
          </w:rPr>
          <w:t>Scope</w:t>
        </w:r>
      </w:hyperlink>
      <w:r w:rsidR="00383B9B">
        <w:rPr>
          <w:rFonts w:ascii="Times New Roman" w:hAnsi="Times New Roman" w:cs="Times New Roman"/>
          <w:sz w:val="24"/>
          <w:szCs w:val="24"/>
        </w:rPr>
        <w:t xml:space="preserve"> presented by for a </w:t>
      </w:r>
      <w:r>
        <w:rPr>
          <w:rFonts w:ascii="Times New Roman" w:hAnsi="Times New Roman" w:cs="Times New Roman"/>
          <w:sz w:val="24"/>
          <w:szCs w:val="24"/>
        </w:rPr>
        <w:t xml:space="preserve">Technical Advisory Group to operate under the SASC </w:t>
      </w:r>
    </w:p>
    <w:p w14:paraId="74011F3E" w14:textId="127E9A59" w:rsidR="0055464E" w:rsidRDefault="00451F65" w:rsidP="004E15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Postponed vote for next meeting</w:t>
      </w:r>
    </w:p>
    <w:p w14:paraId="419EC1BB" w14:textId="77777777" w:rsidR="009D4220" w:rsidRDefault="009D4220" w:rsidP="009D42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42DEAE7" w14:textId="027B0625" w:rsidR="009D4220" w:rsidRDefault="009D4220" w:rsidP="009D42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497790F" w14:textId="2CE9AD54" w:rsidR="009D4220" w:rsidRDefault="009D4220" w:rsidP="009D42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1BAB3FB1" w14:textId="77777777" w:rsidR="009D4220" w:rsidRPr="009D4220" w:rsidRDefault="009D4220" w:rsidP="009D42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89DB3DD" w14:textId="13B72A6B" w:rsidR="009D4220" w:rsidRDefault="009D4220" w:rsidP="009D42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Meetings</w:t>
      </w:r>
    </w:p>
    <w:p w14:paraId="74E2F86D" w14:textId="404ED6F1" w:rsidR="009D4220" w:rsidRDefault="00087D8A" w:rsidP="009D42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April 2023 expected</w:t>
      </w:r>
    </w:p>
    <w:p w14:paraId="6B8673FE" w14:textId="77777777" w:rsidR="009D4220" w:rsidRDefault="009D4220" w:rsidP="009D42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AF3F465" w14:textId="4AF07958" w:rsidR="009D4220" w:rsidRPr="009D4220" w:rsidRDefault="009D4220" w:rsidP="009D42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4C2553">
        <w:rPr>
          <w:rFonts w:ascii="Times New Roman" w:hAnsi="Times New Roman" w:cs="Times New Roman"/>
          <w:sz w:val="24"/>
          <w:szCs w:val="24"/>
        </w:rPr>
        <w:t xml:space="preserve">1:00 p.m. </w:t>
      </w:r>
    </w:p>
    <w:sectPr w:rsidR="009D4220" w:rsidRPr="009D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57"/>
    <w:multiLevelType w:val="hybridMultilevel"/>
    <w:tmpl w:val="D5FA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35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17"/>
    <w:rsid w:val="000418E6"/>
    <w:rsid w:val="00080E7A"/>
    <w:rsid w:val="00087D8A"/>
    <w:rsid w:val="00334052"/>
    <w:rsid w:val="00383B9B"/>
    <w:rsid w:val="003F7222"/>
    <w:rsid w:val="004111BA"/>
    <w:rsid w:val="00451F65"/>
    <w:rsid w:val="004C2553"/>
    <w:rsid w:val="004E156E"/>
    <w:rsid w:val="0055464E"/>
    <w:rsid w:val="005C1E88"/>
    <w:rsid w:val="006A170F"/>
    <w:rsid w:val="006C4E99"/>
    <w:rsid w:val="00723A44"/>
    <w:rsid w:val="007342A1"/>
    <w:rsid w:val="00737B1F"/>
    <w:rsid w:val="00801C20"/>
    <w:rsid w:val="00864C4B"/>
    <w:rsid w:val="009558BD"/>
    <w:rsid w:val="009D4220"/>
    <w:rsid w:val="00A65A3B"/>
    <w:rsid w:val="00AB3170"/>
    <w:rsid w:val="00BE2E2A"/>
    <w:rsid w:val="00C00B98"/>
    <w:rsid w:val="00C14175"/>
    <w:rsid w:val="00C91A17"/>
    <w:rsid w:val="00EC60B6"/>
    <w:rsid w:val="00ED17DD"/>
    <w:rsid w:val="00F85F19"/>
    <w:rsid w:val="00F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6810"/>
  <w15:chartTrackingRefBased/>
  <w15:docId w15:val="{C08B78D9-4541-4674-A319-88EB8653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ZgAAAAAA2JY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FB2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-sa.imeetcentral.com/p/aQAAAAAFCLZ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eee-sa.imeetcentral.com/p/aQAAAAAFCLZ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eee-sa.imeetcentral.com/p/aQAAAAAFCL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Artusio-Glimpse, Aly (Fed)</dc:creator>
  <cp:keywords/>
  <dc:description/>
  <cp:lastModifiedBy>Artusio-Glimpse, Aly (Fed)</cp:lastModifiedBy>
  <cp:revision>31</cp:revision>
  <dcterms:created xsi:type="dcterms:W3CDTF">2023-03-30T15:55:00Z</dcterms:created>
  <dcterms:modified xsi:type="dcterms:W3CDTF">2023-03-30T17:00:00Z</dcterms:modified>
</cp:coreProperties>
</file>